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8071D" w14:textId="77777777" w:rsidR="007569B3" w:rsidRDefault="007569B3"/>
    <w:p w14:paraId="29235AEB" w14:textId="77777777" w:rsidR="00D33C88" w:rsidRDefault="00D33C88" w:rsidP="00D33C88">
      <w:pPr>
        <w:jc w:val="left"/>
      </w:pPr>
    </w:p>
    <w:tbl>
      <w:tblPr>
        <w:tblW w:w="8874" w:type="dxa"/>
        <w:jc w:val="center"/>
        <w:tblCellSpacing w:w="0" w:type="dxa"/>
        <w:tblLayout w:type="fixed"/>
        <w:tblCellMar>
          <w:left w:w="0" w:type="dxa"/>
          <w:right w:w="0" w:type="dxa"/>
        </w:tblCellMar>
        <w:tblLook w:val="04A0" w:firstRow="1" w:lastRow="0" w:firstColumn="1" w:lastColumn="0" w:noHBand="0" w:noVBand="1"/>
      </w:tblPr>
      <w:tblGrid>
        <w:gridCol w:w="8874"/>
      </w:tblGrid>
      <w:tr w:rsidR="007569B3" w14:paraId="7C61539C" w14:textId="77777777">
        <w:trPr>
          <w:tblCellSpacing w:w="0" w:type="dxa"/>
          <w:jc w:val="center"/>
        </w:trPr>
        <w:tc>
          <w:tcPr>
            <w:tcW w:w="8874" w:type="dxa"/>
            <w:vAlign w:val="center"/>
          </w:tcPr>
          <w:p w14:paraId="35AFB7C2" w14:textId="675E5658" w:rsidR="007569B3" w:rsidRDefault="00265556">
            <w:pPr>
              <w:widowControl/>
              <w:snapToGrid w:val="0"/>
              <w:spacing w:line="560" w:lineRule="exact"/>
              <w:jc w:val="center"/>
              <w:rPr>
                <w:rFonts w:ascii="宋体" w:hAnsi="宋体" w:cs="仿宋"/>
                <w:b/>
                <w:bCs/>
                <w:color w:val="000000"/>
                <w:kern w:val="0"/>
                <w:sz w:val="44"/>
                <w:szCs w:val="44"/>
              </w:rPr>
            </w:pPr>
            <w:r>
              <w:rPr>
                <w:rFonts w:ascii="宋体" w:hAnsi="宋体" w:cs="仿宋" w:hint="eastAsia"/>
                <w:b/>
                <w:bCs/>
                <w:color w:val="000000"/>
                <w:kern w:val="0"/>
                <w:sz w:val="44"/>
                <w:szCs w:val="44"/>
              </w:rPr>
              <w:t>2</w:t>
            </w:r>
            <w:r>
              <w:rPr>
                <w:rFonts w:ascii="宋体" w:hAnsi="宋体" w:cs="仿宋"/>
                <w:b/>
                <w:bCs/>
                <w:color w:val="000000"/>
                <w:kern w:val="0"/>
                <w:sz w:val="44"/>
                <w:szCs w:val="44"/>
              </w:rPr>
              <w:t>02</w:t>
            </w:r>
            <w:r>
              <w:rPr>
                <w:rFonts w:ascii="宋体" w:hAnsi="宋体" w:cs="仿宋" w:hint="eastAsia"/>
                <w:b/>
                <w:bCs/>
                <w:color w:val="000000"/>
                <w:kern w:val="0"/>
                <w:sz w:val="44"/>
                <w:szCs w:val="44"/>
              </w:rPr>
              <w:t>3年度“管理拔尖</w:t>
            </w:r>
            <w:r>
              <w:rPr>
                <w:rFonts w:ascii="宋体" w:hAnsi="宋体" w:cs="仿宋"/>
                <w:b/>
                <w:bCs/>
                <w:color w:val="000000"/>
                <w:kern w:val="0"/>
                <w:sz w:val="44"/>
                <w:szCs w:val="44"/>
              </w:rPr>
              <w:t>”</w:t>
            </w:r>
            <w:r>
              <w:rPr>
                <w:rFonts w:ascii="宋体" w:hAnsi="宋体" w:cs="仿宋" w:hint="eastAsia"/>
                <w:b/>
                <w:bCs/>
                <w:color w:val="000000"/>
                <w:kern w:val="0"/>
                <w:sz w:val="44"/>
                <w:szCs w:val="44"/>
              </w:rPr>
              <w:t>人</w:t>
            </w:r>
            <w:r>
              <w:rPr>
                <w:rFonts w:ascii="宋体" w:hAnsi="宋体" w:cs="仿宋"/>
                <w:b/>
                <w:bCs/>
                <w:color w:val="000000"/>
                <w:kern w:val="0"/>
                <w:sz w:val="44"/>
                <w:szCs w:val="44"/>
              </w:rPr>
              <w:t>员</w:t>
            </w:r>
            <w:r>
              <w:rPr>
                <w:rFonts w:ascii="宋体" w:hAnsi="宋体" w:cs="仿宋" w:hint="eastAsia"/>
                <w:b/>
                <w:bCs/>
                <w:color w:val="000000"/>
                <w:kern w:val="0"/>
                <w:sz w:val="44"/>
                <w:szCs w:val="44"/>
              </w:rPr>
              <w:t>评选方案</w:t>
            </w:r>
          </w:p>
          <w:p w14:paraId="7F8631A9" w14:textId="77777777" w:rsidR="007569B3" w:rsidRDefault="007569B3">
            <w:pPr>
              <w:widowControl/>
              <w:snapToGrid w:val="0"/>
              <w:spacing w:line="560" w:lineRule="exact"/>
              <w:jc w:val="center"/>
              <w:rPr>
                <w:rFonts w:ascii="宋体" w:hAnsi="宋体" w:cs="仿宋"/>
                <w:bCs/>
                <w:color w:val="000000"/>
                <w:kern w:val="0"/>
                <w:sz w:val="28"/>
                <w:szCs w:val="28"/>
              </w:rPr>
            </w:pPr>
          </w:p>
          <w:p w14:paraId="2E349481" w14:textId="6E3F6672" w:rsidR="007569B3" w:rsidRDefault="00265556">
            <w:pPr>
              <w:widowControl/>
              <w:adjustRightInd w:val="0"/>
              <w:snapToGrid w:val="0"/>
              <w:spacing w:line="560" w:lineRule="exact"/>
              <w:ind w:firstLineChars="200" w:firstLine="640"/>
              <w:jc w:val="left"/>
              <w:rPr>
                <w:rFonts w:ascii="仿宋" w:eastAsia="仿宋" w:hAnsi="仿宋" w:cs="Times New Roman"/>
                <w:color w:val="000000"/>
                <w:kern w:val="0"/>
                <w:sz w:val="32"/>
                <w:szCs w:val="32"/>
              </w:rPr>
            </w:pPr>
            <w:r>
              <w:rPr>
                <w:rFonts w:ascii="仿宋" w:eastAsia="仿宋" w:hAnsi="仿宋" w:cs="仿宋" w:hint="eastAsia"/>
                <w:color w:val="000000"/>
                <w:kern w:val="0"/>
                <w:sz w:val="32"/>
                <w:szCs w:val="32"/>
              </w:rPr>
              <w:t>为做好学校</w:t>
            </w:r>
            <w:r>
              <w:rPr>
                <w:rFonts w:ascii="仿宋_GB2312" w:eastAsia="仿宋_GB2312" w:hint="eastAsia"/>
                <w:kern w:val="0"/>
                <w:sz w:val="32"/>
                <w:szCs w:val="32"/>
              </w:rPr>
              <w:t>“管理拔尖</w:t>
            </w:r>
            <w:r>
              <w:rPr>
                <w:rFonts w:ascii="仿宋_GB2312" w:eastAsia="仿宋_GB2312"/>
                <w:kern w:val="0"/>
                <w:sz w:val="32"/>
                <w:szCs w:val="32"/>
              </w:rPr>
              <w:t>”</w:t>
            </w:r>
            <w:r>
              <w:rPr>
                <w:rFonts w:ascii="仿宋_GB2312" w:eastAsia="仿宋_GB2312" w:hint="eastAsia"/>
                <w:kern w:val="0"/>
                <w:sz w:val="32"/>
                <w:szCs w:val="32"/>
              </w:rPr>
              <w:t>人员</w:t>
            </w:r>
            <w:r>
              <w:rPr>
                <w:rFonts w:ascii="仿宋" w:eastAsia="仿宋" w:hAnsi="仿宋" w:cs="仿宋" w:hint="eastAsia"/>
                <w:color w:val="000000"/>
                <w:kern w:val="0"/>
                <w:sz w:val="32"/>
                <w:szCs w:val="32"/>
              </w:rPr>
              <w:t>评选工作，根据</w:t>
            </w:r>
            <w:r>
              <w:rPr>
                <w:rFonts w:ascii="仿宋_GB2312" w:eastAsia="仿宋_GB2312" w:hint="eastAsia"/>
                <w:kern w:val="0"/>
                <w:sz w:val="32"/>
                <w:szCs w:val="32"/>
              </w:rPr>
              <w:t>《</w:t>
            </w:r>
            <w:r>
              <w:rPr>
                <w:rFonts w:ascii="仿宋_GB2312" w:eastAsia="仿宋_GB2312"/>
                <w:kern w:val="0"/>
                <w:sz w:val="32"/>
                <w:szCs w:val="32"/>
              </w:rPr>
              <w:t>安徽工程大学</w:t>
            </w:r>
            <w:r>
              <w:rPr>
                <w:rFonts w:ascii="仿宋_GB2312" w:eastAsia="仿宋_GB2312" w:hint="eastAsia"/>
                <w:kern w:val="0"/>
                <w:sz w:val="32"/>
                <w:szCs w:val="32"/>
              </w:rPr>
              <w:t>管理人才</w:t>
            </w:r>
            <w:r>
              <w:rPr>
                <w:rFonts w:ascii="仿宋_GB2312" w:eastAsia="仿宋_GB2312"/>
                <w:kern w:val="0"/>
                <w:sz w:val="32"/>
                <w:szCs w:val="32"/>
              </w:rPr>
              <w:t>激励办法</w:t>
            </w:r>
            <w:r>
              <w:rPr>
                <w:rFonts w:ascii="仿宋_GB2312" w:eastAsia="仿宋_GB2312" w:hint="eastAsia"/>
                <w:kern w:val="0"/>
                <w:sz w:val="32"/>
                <w:szCs w:val="32"/>
              </w:rPr>
              <w:t>》</w:t>
            </w:r>
            <w:r>
              <w:rPr>
                <w:rFonts w:ascii="仿宋" w:eastAsia="仿宋" w:hAnsi="仿宋" w:cs="仿宋" w:hint="eastAsia"/>
                <w:color w:val="000000"/>
                <w:kern w:val="0"/>
                <w:sz w:val="32"/>
                <w:szCs w:val="32"/>
              </w:rPr>
              <w:t>，结合工作实际，制定本办法。</w:t>
            </w:r>
          </w:p>
          <w:p w14:paraId="7A638044" w14:textId="77777777" w:rsidR="007569B3" w:rsidRDefault="00265556">
            <w:pPr>
              <w:widowControl/>
              <w:adjustRightInd w:val="0"/>
              <w:snapToGrid w:val="0"/>
              <w:spacing w:line="560" w:lineRule="exact"/>
              <w:ind w:firstLine="551"/>
              <w:jc w:val="left"/>
              <w:outlineLvl w:val="0"/>
              <w:rPr>
                <w:rFonts w:ascii="仿宋" w:eastAsia="仿宋" w:hAnsi="仿宋" w:cs="Times New Roman"/>
                <w:b/>
                <w:bCs/>
                <w:color w:val="000000"/>
                <w:kern w:val="0"/>
                <w:sz w:val="32"/>
                <w:szCs w:val="32"/>
              </w:rPr>
            </w:pPr>
            <w:r>
              <w:rPr>
                <w:rFonts w:ascii="仿宋" w:eastAsia="仿宋" w:hAnsi="仿宋" w:cs="仿宋" w:hint="eastAsia"/>
                <w:b/>
                <w:bCs/>
                <w:color w:val="000000"/>
                <w:kern w:val="0"/>
                <w:sz w:val="32"/>
                <w:szCs w:val="32"/>
              </w:rPr>
              <w:t>一、评选范围</w:t>
            </w:r>
          </w:p>
          <w:p w14:paraId="341892B9" w14:textId="410CB88E" w:rsidR="007569B3" w:rsidRDefault="00265556">
            <w:pPr>
              <w:widowControl/>
              <w:adjustRightInd w:val="0"/>
              <w:snapToGrid w:val="0"/>
              <w:spacing w:line="560" w:lineRule="exact"/>
              <w:ind w:firstLine="551"/>
              <w:jc w:val="left"/>
              <w:outlineLvl w:val="0"/>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kern w:val="0"/>
                <w:sz w:val="32"/>
                <w:szCs w:val="32"/>
              </w:rPr>
              <w:t>02</w:t>
            </w:r>
            <w:r>
              <w:rPr>
                <w:rFonts w:ascii="仿宋_GB2312" w:eastAsia="仿宋_GB2312" w:hint="eastAsia"/>
                <w:kern w:val="0"/>
                <w:sz w:val="32"/>
                <w:szCs w:val="32"/>
              </w:rPr>
              <w:t>3年度受聘在六级（含）以上管理岗位的在职在岗领导人员。</w:t>
            </w:r>
            <w:r>
              <w:rPr>
                <w:rFonts w:ascii="仿宋_GB2312" w:eastAsia="仿宋_GB2312"/>
                <w:kern w:val="0"/>
                <w:sz w:val="32"/>
                <w:szCs w:val="32"/>
              </w:rPr>
              <w:t>分</w:t>
            </w:r>
            <w:r>
              <w:rPr>
                <w:rFonts w:ascii="仿宋_GB2312" w:eastAsia="仿宋_GB2312" w:hint="eastAsia"/>
                <w:kern w:val="0"/>
                <w:sz w:val="32"/>
                <w:szCs w:val="32"/>
              </w:rPr>
              <w:t>4</w:t>
            </w:r>
            <w:r>
              <w:rPr>
                <w:rFonts w:ascii="仿宋_GB2312" w:eastAsia="仿宋_GB2312"/>
                <w:kern w:val="0"/>
                <w:sz w:val="32"/>
                <w:szCs w:val="32"/>
              </w:rPr>
              <w:t>个组别</w:t>
            </w:r>
            <w:r>
              <w:rPr>
                <w:rFonts w:ascii="仿宋_GB2312" w:eastAsia="仿宋_GB2312" w:hint="eastAsia"/>
                <w:kern w:val="0"/>
                <w:sz w:val="32"/>
                <w:szCs w:val="32"/>
              </w:rPr>
              <w:t>（非教学正职组、教学正职组、非教学副职组、教学副职组）（按照2</w:t>
            </w:r>
            <w:r>
              <w:rPr>
                <w:rFonts w:ascii="仿宋_GB2312" w:eastAsia="仿宋_GB2312"/>
                <w:kern w:val="0"/>
                <w:sz w:val="32"/>
                <w:szCs w:val="32"/>
              </w:rPr>
              <w:t>02</w:t>
            </w:r>
            <w:r>
              <w:rPr>
                <w:rFonts w:ascii="仿宋_GB2312" w:eastAsia="仿宋_GB2312" w:hint="eastAsia"/>
                <w:kern w:val="0"/>
                <w:sz w:val="32"/>
                <w:szCs w:val="32"/>
              </w:rPr>
              <w:t>3年度中</w:t>
            </w:r>
            <w:r>
              <w:rPr>
                <w:rFonts w:ascii="仿宋_GB2312" w:eastAsia="仿宋_GB2312"/>
                <w:kern w:val="0"/>
                <w:sz w:val="32"/>
                <w:szCs w:val="32"/>
              </w:rPr>
              <w:t>层管理人员</w:t>
            </w:r>
            <w:r>
              <w:rPr>
                <w:rFonts w:ascii="仿宋_GB2312" w:eastAsia="仿宋_GB2312" w:hint="eastAsia"/>
                <w:kern w:val="0"/>
                <w:sz w:val="32"/>
                <w:szCs w:val="32"/>
              </w:rPr>
              <w:t>年度考核分组）</w:t>
            </w:r>
            <w:r>
              <w:rPr>
                <w:rFonts w:ascii="仿宋_GB2312" w:eastAsia="仿宋_GB2312"/>
                <w:kern w:val="0"/>
                <w:sz w:val="32"/>
                <w:szCs w:val="32"/>
              </w:rPr>
              <w:t>进行评选。</w:t>
            </w:r>
            <w:r>
              <w:rPr>
                <w:rFonts w:ascii="仿宋_GB2312" w:eastAsia="仿宋_GB2312" w:hint="eastAsia"/>
                <w:kern w:val="0"/>
                <w:sz w:val="32"/>
                <w:szCs w:val="32"/>
              </w:rPr>
              <w:t>各</w:t>
            </w:r>
            <w:r>
              <w:rPr>
                <w:rFonts w:ascii="仿宋_GB2312" w:eastAsia="仿宋_GB2312"/>
                <w:kern w:val="0"/>
                <w:sz w:val="32"/>
                <w:szCs w:val="32"/>
              </w:rPr>
              <w:t>组评选</w:t>
            </w:r>
            <w:r>
              <w:rPr>
                <w:rFonts w:ascii="仿宋_GB2312" w:eastAsia="仿宋_GB2312" w:hint="eastAsia"/>
                <w:kern w:val="0"/>
                <w:sz w:val="32"/>
                <w:szCs w:val="32"/>
              </w:rPr>
              <w:t>名额，</w:t>
            </w:r>
            <w:r>
              <w:rPr>
                <w:rFonts w:ascii="仿宋_GB2312" w:eastAsia="仿宋_GB2312"/>
                <w:kern w:val="0"/>
                <w:sz w:val="32"/>
                <w:szCs w:val="32"/>
              </w:rPr>
              <w:t>原则上</w:t>
            </w:r>
            <w:r>
              <w:rPr>
                <w:rFonts w:ascii="仿宋_GB2312" w:eastAsia="仿宋_GB2312" w:hint="eastAsia"/>
                <w:kern w:val="0"/>
                <w:sz w:val="32"/>
                <w:szCs w:val="32"/>
              </w:rPr>
              <w:t>根据评选指标和各组人员情况</w:t>
            </w:r>
            <w:r>
              <w:rPr>
                <w:rFonts w:ascii="仿宋_GB2312" w:eastAsia="仿宋_GB2312"/>
                <w:kern w:val="0"/>
                <w:sz w:val="32"/>
                <w:szCs w:val="32"/>
              </w:rPr>
              <w:t>按</w:t>
            </w:r>
            <w:r>
              <w:rPr>
                <w:rFonts w:ascii="仿宋_GB2312" w:eastAsia="仿宋_GB2312" w:hint="eastAsia"/>
                <w:kern w:val="0"/>
                <w:sz w:val="32"/>
                <w:szCs w:val="32"/>
              </w:rPr>
              <w:t>比例</w:t>
            </w:r>
            <w:r>
              <w:rPr>
                <w:rFonts w:ascii="仿宋_GB2312" w:eastAsia="仿宋_GB2312"/>
                <w:kern w:val="0"/>
                <w:sz w:val="32"/>
                <w:szCs w:val="32"/>
              </w:rPr>
              <w:t>确定</w:t>
            </w:r>
            <w:r>
              <w:rPr>
                <w:rFonts w:ascii="仿宋_GB2312" w:eastAsia="仿宋_GB2312" w:hint="eastAsia"/>
                <w:kern w:val="0"/>
                <w:sz w:val="32"/>
                <w:szCs w:val="32"/>
              </w:rPr>
              <w:t>。</w:t>
            </w:r>
          </w:p>
          <w:p w14:paraId="2E2F8E6F" w14:textId="77777777" w:rsidR="007569B3" w:rsidRDefault="00265556">
            <w:pPr>
              <w:widowControl/>
              <w:adjustRightInd w:val="0"/>
              <w:snapToGrid w:val="0"/>
              <w:spacing w:line="560" w:lineRule="exact"/>
              <w:ind w:firstLineChars="196" w:firstLine="630"/>
              <w:jc w:val="left"/>
              <w:outlineLvl w:val="0"/>
              <w:rPr>
                <w:rFonts w:ascii="仿宋" w:eastAsia="仿宋" w:hAnsi="仿宋" w:cs="Times New Roman"/>
                <w:b/>
                <w:bCs/>
                <w:color w:val="000000"/>
                <w:kern w:val="0"/>
                <w:sz w:val="32"/>
                <w:szCs w:val="32"/>
              </w:rPr>
            </w:pPr>
            <w:r>
              <w:rPr>
                <w:rFonts w:ascii="仿宋" w:eastAsia="仿宋" w:hAnsi="仿宋" w:cs="仿宋" w:hint="eastAsia"/>
                <w:b/>
                <w:bCs/>
                <w:color w:val="000000"/>
                <w:kern w:val="0"/>
                <w:sz w:val="32"/>
                <w:szCs w:val="32"/>
              </w:rPr>
              <w:t>二、</w:t>
            </w:r>
            <w:r>
              <w:rPr>
                <w:rFonts w:ascii="仿宋" w:eastAsia="仿宋" w:hAnsi="仿宋" w:cs="仿宋"/>
                <w:b/>
                <w:bCs/>
                <w:color w:val="000000"/>
                <w:kern w:val="0"/>
                <w:sz w:val="32"/>
                <w:szCs w:val="32"/>
              </w:rPr>
              <w:t>推荐</w:t>
            </w:r>
            <w:r>
              <w:rPr>
                <w:rFonts w:ascii="仿宋" w:eastAsia="仿宋" w:hAnsi="仿宋" w:cs="仿宋" w:hint="eastAsia"/>
                <w:b/>
                <w:bCs/>
                <w:color w:val="000000"/>
                <w:kern w:val="0"/>
                <w:sz w:val="32"/>
                <w:szCs w:val="32"/>
              </w:rPr>
              <w:t>程序</w:t>
            </w:r>
          </w:p>
          <w:p w14:paraId="22C78F9F" w14:textId="7836A2EC" w:rsidR="007569B3" w:rsidRDefault="00265556">
            <w:pPr>
              <w:widowControl/>
              <w:adjustRightInd w:val="0"/>
              <w:snapToGrid w:val="0"/>
              <w:spacing w:line="560" w:lineRule="exact"/>
              <w:ind w:firstLineChars="200" w:firstLine="640"/>
              <w:jc w:val="left"/>
              <w:outlineLvl w:val="0"/>
              <w:rPr>
                <w:rFonts w:ascii="仿宋_GB2312" w:eastAsia="仿宋_GB2312"/>
                <w:kern w:val="0"/>
                <w:sz w:val="32"/>
                <w:szCs w:val="32"/>
              </w:rPr>
            </w:pPr>
            <w:r>
              <w:rPr>
                <w:rFonts w:ascii="仿宋" w:eastAsia="仿宋" w:hAnsi="仿宋" w:cs="仿宋"/>
                <w:color w:val="000000"/>
                <w:kern w:val="0"/>
                <w:sz w:val="32"/>
                <w:szCs w:val="32"/>
              </w:rPr>
              <w:t>1.</w:t>
            </w:r>
            <w:r>
              <w:rPr>
                <w:rFonts w:ascii="仿宋" w:eastAsia="仿宋" w:hAnsi="仿宋" w:cs="仿宋" w:hint="eastAsia"/>
                <w:color w:val="000000"/>
                <w:kern w:val="0"/>
                <w:sz w:val="32"/>
                <w:szCs w:val="32"/>
              </w:rPr>
              <w:t>二级党组织推荐</w:t>
            </w:r>
            <w:r>
              <w:rPr>
                <w:rFonts w:ascii="仿宋" w:eastAsia="仿宋" w:hAnsi="仿宋" w:cs="仿宋" w:hint="eastAsia"/>
                <w:kern w:val="0"/>
                <w:sz w:val="32"/>
                <w:szCs w:val="32"/>
              </w:rPr>
              <w:t>。</w:t>
            </w:r>
            <w:r>
              <w:rPr>
                <w:rFonts w:ascii="仿宋_GB2312" w:eastAsia="仿宋_GB2312" w:hint="eastAsia"/>
                <w:kern w:val="0"/>
                <w:sz w:val="32"/>
                <w:szCs w:val="32"/>
              </w:rPr>
              <w:t>二</w:t>
            </w:r>
            <w:r>
              <w:rPr>
                <w:rFonts w:ascii="仿宋_GB2312" w:eastAsia="仿宋_GB2312"/>
                <w:kern w:val="0"/>
                <w:sz w:val="32"/>
                <w:szCs w:val="32"/>
              </w:rPr>
              <w:t>级党组织</w:t>
            </w:r>
            <w:r>
              <w:rPr>
                <w:rFonts w:ascii="仿宋_GB2312" w:eastAsia="仿宋_GB2312" w:hint="eastAsia"/>
                <w:kern w:val="0"/>
                <w:sz w:val="32"/>
                <w:szCs w:val="32"/>
              </w:rPr>
              <w:t>按照</w:t>
            </w:r>
            <w:r>
              <w:rPr>
                <w:rFonts w:ascii="仿宋_GB2312" w:eastAsia="仿宋_GB2312"/>
                <w:kern w:val="0"/>
                <w:sz w:val="32"/>
                <w:szCs w:val="32"/>
              </w:rPr>
              <w:t>新时代好干部标准，以</w:t>
            </w:r>
            <w:r>
              <w:rPr>
                <w:rFonts w:ascii="仿宋_GB2312" w:eastAsia="仿宋_GB2312" w:hint="eastAsia"/>
                <w:kern w:val="0"/>
                <w:sz w:val="32"/>
                <w:szCs w:val="32"/>
              </w:rPr>
              <w:t>落实</w:t>
            </w:r>
            <w:r>
              <w:rPr>
                <w:rFonts w:ascii="仿宋_GB2312" w:eastAsia="仿宋_GB2312"/>
                <w:kern w:val="0"/>
                <w:sz w:val="32"/>
                <w:szCs w:val="32"/>
              </w:rPr>
              <w:t>“</w:t>
            </w:r>
            <w:r>
              <w:rPr>
                <w:rFonts w:ascii="仿宋_GB2312" w:eastAsia="仿宋_GB2312"/>
                <w:kern w:val="0"/>
                <w:sz w:val="32"/>
                <w:szCs w:val="32"/>
              </w:rPr>
              <w:t>三抓</w:t>
            </w:r>
            <w:r>
              <w:rPr>
                <w:rFonts w:ascii="仿宋_GB2312" w:eastAsia="仿宋_GB2312"/>
                <w:kern w:val="0"/>
                <w:sz w:val="32"/>
                <w:szCs w:val="32"/>
              </w:rPr>
              <w:t>”“</w:t>
            </w:r>
            <w:r>
              <w:rPr>
                <w:rFonts w:ascii="仿宋_GB2312" w:eastAsia="仿宋_GB2312"/>
                <w:kern w:val="0"/>
                <w:sz w:val="32"/>
                <w:szCs w:val="32"/>
              </w:rPr>
              <w:t>三全</w:t>
            </w:r>
            <w:r>
              <w:rPr>
                <w:rFonts w:ascii="仿宋_GB2312" w:eastAsia="仿宋_GB2312" w:hint="eastAsia"/>
                <w:kern w:val="0"/>
                <w:sz w:val="32"/>
                <w:szCs w:val="32"/>
              </w:rPr>
              <w:t>六</w:t>
            </w:r>
            <w:r>
              <w:rPr>
                <w:rFonts w:ascii="仿宋_GB2312" w:eastAsia="仿宋_GB2312"/>
                <w:kern w:val="0"/>
                <w:sz w:val="32"/>
                <w:szCs w:val="32"/>
              </w:rPr>
              <w:t>专</w:t>
            </w:r>
            <w:r>
              <w:rPr>
                <w:rFonts w:ascii="仿宋_GB2312" w:eastAsia="仿宋_GB2312"/>
                <w:kern w:val="0"/>
                <w:sz w:val="32"/>
                <w:szCs w:val="32"/>
              </w:rPr>
              <w:t>”</w:t>
            </w:r>
            <w:r>
              <w:rPr>
                <w:rFonts w:ascii="仿宋_GB2312" w:eastAsia="仿宋_GB2312"/>
                <w:kern w:val="0"/>
                <w:sz w:val="32"/>
                <w:szCs w:val="32"/>
              </w:rPr>
              <w:t>等</w:t>
            </w:r>
            <w:r>
              <w:rPr>
                <w:rFonts w:ascii="仿宋_GB2312" w:eastAsia="仿宋_GB2312" w:hint="eastAsia"/>
                <w:kern w:val="0"/>
                <w:sz w:val="32"/>
                <w:szCs w:val="32"/>
              </w:rPr>
              <w:t>工</w:t>
            </w:r>
            <w:r>
              <w:rPr>
                <w:rFonts w:ascii="仿宋_GB2312" w:eastAsia="仿宋_GB2312"/>
                <w:kern w:val="0"/>
                <w:sz w:val="32"/>
                <w:szCs w:val="32"/>
              </w:rPr>
              <w:t>作实</w:t>
            </w:r>
            <w:r>
              <w:rPr>
                <w:rFonts w:ascii="仿宋_GB2312" w:eastAsia="仿宋_GB2312" w:hint="eastAsia"/>
                <w:kern w:val="0"/>
                <w:sz w:val="32"/>
                <w:szCs w:val="32"/>
              </w:rPr>
              <w:t>绩为重</w:t>
            </w:r>
            <w:r>
              <w:rPr>
                <w:rFonts w:ascii="仿宋_GB2312" w:eastAsia="仿宋_GB2312"/>
                <w:kern w:val="0"/>
                <w:sz w:val="32"/>
                <w:szCs w:val="32"/>
              </w:rPr>
              <w:t>要依据，</w:t>
            </w:r>
            <w:r>
              <w:rPr>
                <w:rFonts w:ascii="仿宋_GB2312" w:eastAsia="仿宋_GB2312" w:hint="eastAsia"/>
                <w:kern w:val="0"/>
                <w:sz w:val="32"/>
                <w:szCs w:val="32"/>
              </w:rPr>
              <w:t>集体研究提出推荐人</w:t>
            </w:r>
            <w:r>
              <w:rPr>
                <w:rFonts w:ascii="仿宋_GB2312" w:eastAsia="仿宋_GB2312"/>
                <w:kern w:val="0"/>
                <w:sz w:val="32"/>
                <w:szCs w:val="32"/>
              </w:rPr>
              <w:t>选</w:t>
            </w:r>
            <w:r>
              <w:rPr>
                <w:rFonts w:ascii="仿宋_GB2312" w:eastAsia="仿宋_GB2312" w:hint="eastAsia"/>
                <w:kern w:val="0"/>
                <w:sz w:val="32"/>
                <w:szCs w:val="32"/>
              </w:rPr>
              <w:t>（</w:t>
            </w:r>
            <w:r>
              <w:rPr>
                <w:rFonts w:ascii="仿宋_GB2312" w:eastAsia="仿宋_GB2312"/>
                <w:kern w:val="0"/>
                <w:sz w:val="32"/>
                <w:szCs w:val="32"/>
              </w:rPr>
              <w:t>排序</w:t>
            </w:r>
            <w:r>
              <w:rPr>
                <w:rFonts w:ascii="仿宋_GB2312" w:eastAsia="仿宋_GB2312" w:hint="eastAsia"/>
                <w:kern w:val="0"/>
                <w:sz w:val="32"/>
                <w:szCs w:val="32"/>
              </w:rPr>
              <w:t>），填写《</w:t>
            </w:r>
            <w:r w:rsidRPr="00273EA0">
              <w:rPr>
                <w:rFonts w:ascii="仿宋_GB2312" w:eastAsia="仿宋_GB2312" w:hint="eastAsia"/>
                <w:kern w:val="0"/>
                <w:sz w:val="32"/>
                <w:szCs w:val="32"/>
              </w:rPr>
              <w:t>“管理拔尖”人员推荐</w:t>
            </w:r>
            <w:r w:rsidR="00273EA0">
              <w:rPr>
                <w:rFonts w:ascii="仿宋_GB2312" w:eastAsia="仿宋_GB2312" w:hint="eastAsia"/>
                <w:kern w:val="0"/>
                <w:sz w:val="32"/>
                <w:szCs w:val="32"/>
              </w:rPr>
              <w:t>名册</w:t>
            </w:r>
            <w:r w:rsidRPr="00273EA0">
              <w:rPr>
                <w:rFonts w:ascii="仿宋_GB2312" w:eastAsia="仿宋_GB2312" w:hint="eastAsia"/>
                <w:kern w:val="0"/>
                <w:sz w:val="32"/>
                <w:szCs w:val="32"/>
              </w:rPr>
              <w:t>》提</w:t>
            </w:r>
            <w:r>
              <w:rPr>
                <w:rFonts w:ascii="仿宋" w:eastAsia="仿宋" w:hAnsi="仿宋" w:cs="仿宋" w:hint="eastAsia"/>
                <w:color w:val="000000"/>
                <w:kern w:val="0"/>
                <w:sz w:val="32"/>
                <w:szCs w:val="32"/>
              </w:rPr>
              <w:t>交党委组织部。</w:t>
            </w:r>
          </w:p>
          <w:p w14:paraId="0AACE6C9" w14:textId="63153E87" w:rsidR="007569B3" w:rsidRDefault="00265556">
            <w:pPr>
              <w:widowControl/>
              <w:adjustRightInd w:val="0"/>
              <w:snapToGrid w:val="0"/>
              <w:spacing w:line="560" w:lineRule="exact"/>
              <w:ind w:firstLineChars="200" w:firstLine="640"/>
              <w:jc w:val="left"/>
              <w:outlineLvl w:val="0"/>
              <w:rPr>
                <w:rFonts w:ascii="仿宋" w:eastAsia="仿宋" w:hAnsi="仿宋" w:cs="仿宋"/>
                <w:color w:val="000000"/>
                <w:kern w:val="0"/>
                <w:sz w:val="32"/>
                <w:szCs w:val="32"/>
                <w:u w:val="single"/>
              </w:rPr>
            </w:pPr>
            <w:r>
              <w:rPr>
                <w:rFonts w:ascii="仿宋_GB2312" w:eastAsia="仿宋_GB2312" w:hint="eastAsia"/>
                <w:kern w:val="0"/>
                <w:sz w:val="32"/>
                <w:szCs w:val="32"/>
              </w:rPr>
              <w:t>被推荐人选</w:t>
            </w:r>
            <w:r>
              <w:rPr>
                <w:rFonts w:ascii="仿宋_GB2312" w:eastAsia="仿宋_GB2312"/>
                <w:kern w:val="0"/>
                <w:sz w:val="32"/>
                <w:szCs w:val="32"/>
              </w:rPr>
              <w:t>填写《安徽工程大学管理人才申报表》，</w:t>
            </w:r>
            <w:r>
              <w:rPr>
                <w:rFonts w:ascii="仿宋" w:eastAsia="仿宋" w:hAnsi="仿宋" w:cs="仿宋" w:hint="eastAsia"/>
                <w:color w:val="000000"/>
                <w:kern w:val="0"/>
                <w:sz w:val="32"/>
                <w:szCs w:val="32"/>
              </w:rPr>
              <w:t>坚持实事求是的原则，撰写本人在“三抓”“三全六专”育人实践、教学</w:t>
            </w:r>
            <w:r>
              <w:rPr>
                <w:rFonts w:ascii="仿宋" w:eastAsia="仿宋" w:hAnsi="仿宋" w:cs="仿宋"/>
                <w:color w:val="000000"/>
                <w:kern w:val="0"/>
                <w:sz w:val="32"/>
                <w:szCs w:val="32"/>
              </w:rPr>
              <w:t>、科研、管理</w:t>
            </w:r>
            <w:r>
              <w:rPr>
                <w:rFonts w:ascii="仿宋" w:eastAsia="仿宋" w:hAnsi="仿宋" w:cs="仿宋" w:hint="eastAsia"/>
                <w:color w:val="000000"/>
                <w:kern w:val="0"/>
                <w:sz w:val="32"/>
                <w:szCs w:val="32"/>
              </w:rPr>
              <w:t>、参与完成学校重点工作任务等方面</w:t>
            </w:r>
            <w:r>
              <w:rPr>
                <w:rFonts w:ascii="仿宋" w:eastAsia="仿宋" w:hAnsi="仿宋" w:cs="仿宋"/>
                <w:color w:val="000000"/>
                <w:kern w:val="0"/>
                <w:sz w:val="32"/>
                <w:szCs w:val="32"/>
              </w:rPr>
              <w:t>的</w:t>
            </w:r>
            <w:r>
              <w:rPr>
                <w:rFonts w:ascii="仿宋" w:eastAsia="仿宋" w:hAnsi="仿宋" w:cs="仿宋" w:hint="eastAsia"/>
                <w:color w:val="000000"/>
                <w:kern w:val="0"/>
                <w:sz w:val="32"/>
                <w:szCs w:val="32"/>
              </w:rPr>
              <w:t>具体工作实绩（每</w:t>
            </w:r>
            <w:r>
              <w:rPr>
                <w:rFonts w:ascii="仿宋" w:eastAsia="仿宋" w:hAnsi="仿宋" w:cs="仿宋"/>
                <w:color w:val="000000"/>
                <w:kern w:val="0"/>
                <w:sz w:val="32"/>
                <w:szCs w:val="32"/>
              </w:rPr>
              <w:t>一个实绩要写明</w:t>
            </w:r>
            <w:r>
              <w:rPr>
                <w:rFonts w:ascii="仿宋" w:eastAsia="仿宋" w:hAnsi="仿宋" w:cs="仿宋" w:hint="eastAsia"/>
                <w:color w:val="000000"/>
                <w:kern w:val="0"/>
                <w:sz w:val="32"/>
                <w:szCs w:val="32"/>
              </w:rPr>
              <w:t>本</w:t>
            </w:r>
            <w:r>
              <w:rPr>
                <w:rFonts w:ascii="仿宋" w:eastAsia="仿宋" w:hAnsi="仿宋" w:cs="仿宋"/>
                <w:color w:val="000000"/>
                <w:kern w:val="0"/>
                <w:sz w:val="32"/>
                <w:szCs w:val="32"/>
              </w:rPr>
              <w:t>人</w:t>
            </w:r>
            <w:r w:rsidR="00273EA0">
              <w:rPr>
                <w:rFonts w:ascii="仿宋" w:eastAsia="仿宋" w:hAnsi="仿宋" w:cs="仿宋" w:hint="eastAsia"/>
                <w:color w:val="000000"/>
                <w:kern w:val="0"/>
                <w:sz w:val="32"/>
                <w:szCs w:val="32"/>
              </w:rPr>
              <w:t>承担</w:t>
            </w:r>
            <w:bookmarkStart w:id="0" w:name="_GoBack"/>
            <w:bookmarkEnd w:id="0"/>
            <w:r>
              <w:rPr>
                <w:rFonts w:ascii="仿宋" w:eastAsia="仿宋" w:hAnsi="仿宋" w:cs="仿宋"/>
                <w:color w:val="000000"/>
                <w:kern w:val="0"/>
                <w:sz w:val="32"/>
                <w:szCs w:val="32"/>
              </w:rPr>
              <w:t>的</w:t>
            </w:r>
            <w:r>
              <w:rPr>
                <w:rFonts w:ascii="仿宋" w:eastAsia="仿宋" w:hAnsi="仿宋" w:cs="仿宋" w:hint="eastAsia"/>
                <w:color w:val="000000"/>
                <w:kern w:val="0"/>
                <w:sz w:val="32"/>
                <w:szCs w:val="32"/>
              </w:rPr>
              <w:t>具体工作内容、取得</w:t>
            </w:r>
            <w:r>
              <w:rPr>
                <w:rFonts w:ascii="仿宋" w:eastAsia="仿宋" w:hAnsi="仿宋" w:cs="仿宋"/>
                <w:color w:val="000000"/>
                <w:kern w:val="0"/>
                <w:sz w:val="32"/>
                <w:szCs w:val="32"/>
              </w:rPr>
              <w:t>的成效，实绩</w:t>
            </w:r>
            <w:r>
              <w:rPr>
                <w:rFonts w:ascii="仿宋" w:eastAsia="仿宋" w:hAnsi="仿宋" w:cs="仿宋" w:hint="eastAsia"/>
                <w:color w:val="000000"/>
                <w:kern w:val="0"/>
                <w:sz w:val="32"/>
                <w:szCs w:val="32"/>
              </w:rPr>
              <w:t>内容不</w:t>
            </w:r>
            <w:r>
              <w:rPr>
                <w:rFonts w:ascii="仿宋" w:eastAsia="仿宋" w:hAnsi="仿宋" w:cs="仿宋"/>
                <w:color w:val="000000"/>
                <w:kern w:val="0"/>
                <w:sz w:val="32"/>
                <w:szCs w:val="32"/>
              </w:rPr>
              <w:t>超过</w:t>
            </w:r>
            <w:r>
              <w:rPr>
                <w:rFonts w:ascii="仿宋" w:eastAsia="仿宋" w:hAnsi="仿宋" w:cs="仿宋" w:hint="eastAsia"/>
                <w:color w:val="000000"/>
                <w:kern w:val="0"/>
                <w:sz w:val="32"/>
                <w:szCs w:val="32"/>
              </w:rPr>
              <w:t>3个方面，</w:t>
            </w:r>
            <w:r>
              <w:rPr>
                <w:rFonts w:ascii="仿宋" w:eastAsia="仿宋" w:hAnsi="仿宋" w:cs="仿宋"/>
                <w:color w:val="000000"/>
                <w:kern w:val="0"/>
                <w:sz w:val="32"/>
                <w:szCs w:val="32"/>
              </w:rPr>
              <w:t>1000字以内）</w:t>
            </w:r>
            <w:r>
              <w:rPr>
                <w:rFonts w:ascii="仿宋" w:eastAsia="仿宋" w:hAnsi="仿宋" w:cs="仿宋" w:hint="eastAsia"/>
                <w:color w:val="000000"/>
                <w:kern w:val="0"/>
                <w:sz w:val="32"/>
                <w:szCs w:val="32"/>
              </w:rPr>
              <w:t>，由二级党组织（部门先行审核）审核盖章后，提交党委组织部。</w:t>
            </w:r>
          </w:p>
          <w:p w14:paraId="531EBCA2"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color w:val="000000"/>
                <w:kern w:val="0"/>
                <w:sz w:val="32"/>
                <w:szCs w:val="32"/>
              </w:rPr>
              <w:t>2.</w:t>
            </w:r>
            <w:r>
              <w:rPr>
                <w:rFonts w:ascii="仿宋" w:eastAsia="仿宋" w:hAnsi="仿宋" w:cs="仿宋" w:hint="eastAsia"/>
                <w:color w:val="000000"/>
                <w:kern w:val="0"/>
                <w:sz w:val="32"/>
                <w:szCs w:val="32"/>
              </w:rPr>
              <w:t>资格审核和实绩审核推荐。由党</w:t>
            </w:r>
            <w:r>
              <w:rPr>
                <w:rFonts w:ascii="仿宋" w:eastAsia="仿宋" w:hAnsi="仿宋" w:cs="仿宋"/>
                <w:color w:val="000000"/>
                <w:kern w:val="0"/>
                <w:sz w:val="32"/>
                <w:szCs w:val="32"/>
              </w:rPr>
              <w:t>委</w:t>
            </w:r>
            <w:r>
              <w:rPr>
                <w:rFonts w:ascii="仿宋" w:eastAsia="仿宋" w:hAnsi="仿宋" w:cs="仿宋" w:hint="eastAsia"/>
                <w:color w:val="000000"/>
                <w:kern w:val="0"/>
                <w:sz w:val="32"/>
                <w:szCs w:val="32"/>
              </w:rPr>
              <w:t>组织部牵头，相关职能部门参与。</w:t>
            </w:r>
          </w:p>
          <w:p w14:paraId="43B3A96F"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lastRenderedPageBreak/>
              <w:t>（1</w:t>
            </w:r>
            <w:r>
              <w:rPr>
                <w:rFonts w:ascii="仿宋" w:eastAsia="仿宋" w:hAnsi="仿宋" w:cs="仿宋"/>
                <w:kern w:val="0"/>
                <w:sz w:val="32"/>
                <w:szCs w:val="32"/>
              </w:rPr>
              <w:t>）</w:t>
            </w:r>
            <w:r>
              <w:rPr>
                <w:rFonts w:ascii="仿宋" w:eastAsia="仿宋" w:hAnsi="仿宋" w:cs="仿宋" w:hint="eastAsia"/>
                <w:kern w:val="0"/>
                <w:sz w:val="32"/>
                <w:szCs w:val="32"/>
              </w:rPr>
              <w:t>按照《安徽工程大学管理人才激励办法》</w:t>
            </w:r>
            <w:r>
              <w:rPr>
                <w:rFonts w:ascii="仿宋" w:eastAsia="仿宋" w:hAnsi="仿宋" w:cs="仿宋"/>
                <w:kern w:val="0"/>
                <w:sz w:val="32"/>
                <w:szCs w:val="32"/>
              </w:rPr>
              <w:t>进行</w:t>
            </w:r>
            <w:r>
              <w:rPr>
                <w:rFonts w:ascii="仿宋" w:eastAsia="仿宋" w:hAnsi="仿宋" w:cs="仿宋" w:hint="eastAsia"/>
                <w:kern w:val="0"/>
                <w:sz w:val="32"/>
                <w:szCs w:val="32"/>
              </w:rPr>
              <w:t>资格</w:t>
            </w:r>
            <w:r>
              <w:rPr>
                <w:rFonts w:ascii="仿宋" w:eastAsia="仿宋" w:hAnsi="仿宋" w:cs="仿宋"/>
                <w:kern w:val="0"/>
                <w:sz w:val="32"/>
                <w:szCs w:val="32"/>
              </w:rPr>
              <w:t>审</w:t>
            </w:r>
            <w:r>
              <w:rPr>
                <w:rFonts w:ascii="仿宋" w:eastAsia="仿宋" w:hAnsi="仿宋" w:cs="仿宋" w:hint="eastAsia"/>
                <w:kern w:val="0"/>
                <w:sz w:val="32"/>
                <w:szCs w:val="32"/>
              </w:rPr>
              <w:t>核</w:t>
            </w:r>
            <w:r>
              <w:rPr>
                <w:rFonts w:ascii="仿宋" w:eastAsia="仿宋" w:hAnsi="仿宋" w:cs="仿宋"/>
                <w:kern w:val="0"/>
                <w:sz w:val="32"/>
                <w:szCs w:val="32"/>
              </w:rPr>
              <w:t>。</w:t>
            </w:r>
          </w:p>
          <w:p w14:paraId="43668DAE"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kern w:val="0"/>
                <w:sz w:val="32"/>
                <w:szCs w:val="32"/>
              </w:rPr>
              <w:t>）对</w:t>
            </w:r>
            <w:r>
              <w:rPr>
                <w:rFonts w:ascii="仿宋" w:eastAsia="仿宋" w:hAnsi="仿宋" w:cs="仿宋" w:hint="eastAsia"/>
                <w:kern w:val="0"/>
                <w:sz w:val="32"/>
                <w:szCs w:val="32"/>
              </w:rPr>
              <w:t>工作实绩</w:t>
            </w:r>
            <w:r>
              <w:rPr>
                <w:rFonts w:ascii="仿宋" w:eastAsia="仿宋" w:hAnsi="仿宋" w:cs="仿宋"/>
                <w:kern w:val="0"/>
                <w:sz w:val="32"/>
                <w:szCs w:val="32"/>
              </w:rPr>
              <w:t>材料进行审核</w:t>
            </w:r>
            <w:r>
              <w:rPr>
                <w:rFonts w:ascii="仿宋" w:eastAsia="仿宋" w:hAnsi="仿宋" w:cs="仿宋" w:hint="eastAsia"/>
                <w:kern w:val="0"/>
                <w:sz w:val="32"/>
                <w:szCs w:val="32"/>
              </w:rPr>
              <w:t>，并结合平时一贯表现，</w:t>
            </w:r>
            <w:r>
              <w:rPr>
                <w:rFonts w:ascii="仿宋" w:eastAsia="仿宋" w:hAnsi="仿宋" w:cs="仿宋"/>
                <w:kern w:val="0"/>
                <w:sz w:val="32"/>
                <w:szCs w:val="32"/>
              </w:rPr>
              <w:t>提出</w:t>
            </w:r>
            <w:r>
              <w:rPr>
                <w:rFonts w:ascii="仿宋" w:eastAsia="仿宋" w:hAnsi="仿宋" w:cs="仿宋" w:hint="eastAsia"/>
                <w:kern w:val="0"/>
                <w:sz w:val="32"/>
                <w:szCs w:val="32"/>
              </w:rPr>
              <w:t>意见（排序）。具体安排：</w:t>
            </w:r>
          </w:p>
          <w:p w14:paraId="0544D61D"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t>学</w:t>
            </w:r>
            <w:r>
              <w:rPr>
                <w:rFonts w:ascii="仿宋" w:eastAsia="仿宋" w:hAnsi="仿宋" w:cs="仿宋"/>
                <w:kern w:val="0"/>
                <w:sz w:val="32"/>
                <w:szCs w:val="32"/>
              </w:rPr>
              <w:t>院党委</w:t>
            </w:r>
            <w:r>
              <w:rPr>
                <w:rFonts w:ascii="仿宋" w:eastAsia="仿宋" w:hAnsi="仿宋" w:cs="仿宋" w:hint="eastAsia"/>
                <w:kern w:val="0"/>
                <w:sz w:val="32"/>
                <w:szCs w:val="32"/>
              </w:rPr>
              <w:t>（党总支）</w:t>
            </w:r>
            <w:r>
              <w:rPr>
                <w:rFonts w:ascii="仿宋" w:eastAsia="仿宋" w:hAnsi="仿宋" w:cs="仿宋"/>
                <w:kern w:val="0"/>
                <w:sz w:val="32"/>
                <w:szCs w:val="32"/>
              </w:rPr>
              <w:t>书记</w:t>
            </w:r>
            <w:r>
              <w:rPr>
                <w:rFonts w:ascii="仿宋" w:eastAsia="仿宋" w:hAnsi="仿宋" w:cs="仿宋" w:hint="eastAsia"/>
                <w:kern w:val="0"/>
                <w:sz w:val="32"/>
                <w:szCs w:val="32"/>
              </w:rPr>
              <w:t>、学院</w:t>
            </w:r>
            <w:r>
              <w:rPr>
                <w:rFonts w:ascii="仿宋" w:eastAsia="仿宋" w:hAnsi="仿宋" w:cs="仿宋"/>
                <w:kern w:val="0"/>
                <w:sz w:val="32"/>
                <w:szCs w:val="32"/>
              </w:rPr>
              <w:t>院长</w:t>
            </w:r>
            <w:r>
              <w:rPr>
                <w:rFonts w:ascii="仿宋" w:eastAsia="仿宋" w:hAnsi="仿宋" w:cs="仿宋" w:hint="eastAsia"/>
                <w:kern w:val="0"/>
                <w:sz w:val="32"/>
                <w:szCs w:val="32"/>
              </w:rPr>
              <w:t>、</w:t>
            </w:r>
            <w:r>
              <w:rPr>
                <w:rFonts w:ascii="仿宋" w:eastAsia="仿宋" w:hAnsi="仿宋" w:cs="仿宋"/>
                <w:kern w:val="0"/>
                <w:sz w:val="32"/>
                <w:szCs w:val="32"/>
              </w:rPr>
              <w:t>部门</w:t>
            </w:r>
            <w:r>
              <w:rPr>
                <w:rFonts w:ascii="仿宋" w:eastAsia="仿宋" w:hAnsi="仿宋" w:cs="仿宋" w:hint="eastAsia"/>
                <w:kern w:val="0"/>
                <w:sz w:val="32"/>
                <w:szCs w:val="32"/>
              </w:rPr>
              <w:t>负责人的材料（牵头</w:t>
            </w:r>
            <w:r>
              <w:rPr>
                <w:rFonts w:ascii="仿宋" w:eastAsia="仿宋" w:hAnsi="仿宋" w:cs="仿宋"/>
                <w:kern w:val="0"/>
                <w:sz w:val="32"/>
                <w:szCs w:val="32"/>
              </w:rPr>
              <w:t>单位：</w:t>
            </w:r>
            <w:r>
              <w:rPr>
                <w:rFonts w:ascii="仿宋" w:eastAsia="仿宋" w:hAnsi="仿宋" w:cs="仿宋" w:hint="eastAsia"/>
                <w:kern w:val="0"/>
                <w:sz w:val="32"/>
                <w:szCs w:val="32"/>
              </w:rPr>
              <w:t>组织部，</w:t>
            </w:r>
            <w:r>
              <w:rPr>
                <w:rFonts w:ascii="仿宋" w:eastAsia="仿宋" w:hAnsi="仿宋" w:cs="仿宋"/>
                <w:kern w:val="0"/>
                <w:sz w:val="32"/>
                <w:szCs w:val="32"/>
              </w:rPr>
              <w:t>协</w:t>
            </w:r>
            <w:r>
              <w:rPr>
                <w:rFonts w:ascii="仿宋" w:eastAsia="仿宋" w:hAnsi="仿宋" w:cs="仿宋" w:hint="eastAsia"/>
                <w:kern w:val="0"/>
                <w:sz w:val="32"/>
                <w:szCs w:val="32"/>
              </w:rPr>
              <w:t>审</w:t>
            </w:r>
            <w:r>
              <w:rPr>
                <w:rFonts w:ascii="仿宋" w:eastAsia="仿宋" w:hAnsi="仿宋" w:cs="仿宋"/>
                <w:kern w:val="0"/>
                <w:sz w:val="32"/>
                <w:szCs w:val="32"/>
              </w:rPr>
              <w:t>单位：</w:t>
            </w:r>
            <w:r>
              <w:rPr>
                <w:rFonts w:ascii="仿宋" w:eastAsia="仿宋" w:hAnsi="仿宋" w:cs="仿宋" w:hint="eastAsia"/>
                <w:kern w:val="0"/>
                <w:sz w:val="32"/>
                <w:szCs w:val="32"/>
              </w:rPr>
              <w:t>办公室、纪委办、宣传</w:t>
            </w:r>
            <w:r>
              <w:rPr>
                <w:rFonts w:ascii="仿宋" w:eastAsia="仿宋" w:hAnsi="仿宋" w:cs="仿宋"/>
                <w:kern w:val="0"/>
                <w:sz w:val="32"/>
                <w:szCs w:val="32"/>
              </w:rPr>
              <w:t>部、</w:t>
            </w:r>
            <w:r>
              <w:rPr>
                <w:rFonts w:ascii="仿宋" w:eastAsia="仿宋" w:hAnsi="仿宋" w:cs="仿宋" w:hint="eastAsia"/>
                <w:kern w:val="0"/>
                <w:sz w:val="32"/>
                <w:szCs w:val="32"/>
              </w:rPr>
              <w:t>人</w:t>
            </w:r>
            <w:r>
              <w:rPr>
                <w:rFonts w:ascii="仿宋" w:eastAsia="仿宋" w:hAnsi="仿宋" w:cs="仿宋"/>
                <w:kern w:val="0"/>
                <w:sz w:val="32"/>
                <w:szCs w:val="32"/>
              </w:rPr>
              <w:t>事处</w:t>
            </w:r>
            <w:r>
              <w:rPr>
                <w:rFonts w:ascii="仿宋" w:eastAsia="仿宋" w:hAnsi="仿宋" w:cs="仿宋" w:hint="eastAsia"/>
                <w:kern w:val="0"/>
                <w:sz w:val="32"/>
                <w:szCs w:val="32"/>
              </w:rPr>
              <w:t>、</w:t>
            </w:r>
            <w:r>
              <w:rPr>
                <w:rFonts w:ascii="仿宋" w:eastAsia="仿宋" w:hAnsi="仿宋" w:cs="仿宋"/>
                <w:kern w:val="0"/>
                <w:sz w:val="32"/>
                <w:szCs w:val="32"/>
              </w:rPr>
              <w:t>科技处、研究生部</w:t>
            </w:r>
            <w:r>
              <w:rPr>
                <w:rFonts w:ascii="仿宋" w:eastAsia="仿宋" w:hAnsi="仿宋" w:cs="仿宋" w:hint="eastAsia"/>
                <w:kern w:val="0"/>
                <w:sz w:val="32"/>
                <w:szCs w:val="32"/>
              </w:rPr>
              <w:t>、工</w:t>
            </w:r>
            <w:r>
              <w:rPr>
                <w:rFonts w:ascii="仿宋" w:eastAsia="仿宋" w:hAnsi="仿宋" w:cs="仿宋"/>
                <w:kern w:val="0"/>
                <w:sz w:val="32"/>
                <w:szCs w:val="32"/>
              </w:rPr>
              <w:t>会</w:t>
            </w:r>
            <w:r>
              <w:rPr>
                <w:rFonts w:ascii="仿宋" w:eastAsia="仿宋" w:hAnsi="仿宋" w:cs="仿宋" w:hint="eastAsia"/>
                <w:kern w:val="0"/>
                <w:sz w:val="32"/>
                <w:szCs w:val="32"/>
              </w:rPr>
              <w:t>等）；</w:t>
            </w:r>
          </w:p>
          <w:p w14:paraId="21444674"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t>分管教学</w:t>
            </w:r>
            <w:r>
              <w:rPr>
                <w:rFonts w:ascii="仿宋" w:eastAsia="仿宋" w:hAnsi="仿宋" w:cs="仿宋"/>
                <w:kern w:val="0"/>
                <w:sz w:val="32"/>
                <w:szCs w:val="32"/>
              </w:rPr>
              <w:t>副院长</w:t>
            </w:r>
            <w:r>
              <w:rPr>
                <w:rFonts w:ascii="仿宋" w:eastAsia="仿宋" w:hAnsi="仿宋" w:cs="仿宋" w:hint="eastAsia"/>
                <w:kern w:val="0"/>
                <w:sz w:val="32"/>
                <w:szCs w:val="32"/>
              </w:rPr>
              <w:t>的材料</w:t>
            </w:r>
            <w:r>
              <w:rPr>
                <w:rFonts w:ascii="仿宋" w:eastAsia="仿宋" w:hAnsi="仿宋" w:cs="仿宋"/>
                <w:kern w:val="0"/>
                <w:sz w:val="32"/>
                <w:szCs w:val="32"/>
              </w:rPr>
              <w:t>（</w:t>
            </w:r>
            <w:r>
              <w:rPr>
                <w:rFonts w:ascii="仿宋" w:eastAsia="仿宋" w:hAnsi="仿宋" w:cs="仿宋" w:hint="eastAsia"/>
                <w:kern w:val="0"/>
                <w:sz w:val="32"/>
                <w:szCs w:val="32"/>
              </w:rPr>
              <w:t>牵头</w:t>
            </w:r>
            <w:r>
              <w:rPr>
                <w:rFonts w:ascii="仿宋" w:eastAsia="仿宋" w:hAnsi="仿宋" w:cs="仿宋"/>
                <w:kern w:val="0"/>
                <w:sz w:val="32"/>
                <w:szCs w:val="32"/>
              </w:rPr>
              <w:t>单位：</w:t>
            </w:r>
            <w:r>
              <w:rPr>
                <w:rFonts w:ascii="仿宋" w:eastAsia="仿宋" w:hAnsi="仿宋" w:cs="仿宋" w:hint="eastAsia"/>
                <w:kern w:val="0"/>
                <w:sz w:val="32"/>
                <w:szCs w:val="32"/>
              </w:rPr>
              <w:t>教务</w:t>
            </w:r>
            <w:r>
              <w:rPr>
                <w:rFonts w:ascii="仿宋" w:eastAsia="仿宋" w:hAnsi="仿宋" w:cs="仿宋"/>
                <w:kern w:val="0"/>
                <w:sz w:val="32"/>
                <w:szCs w:val="32"/>
              </w:rPr>
              <w:t>处</w:t>
            </w:r>
            <w:r>
              <w:rPr>
                <w:rFonts w:ascii="仿宋" w:eastAsia="仿宋" w:hAnsi="仿宋" w:cs="仿宋" w:hint="eastAsia"/>
                <w:kern w:val="0"/>
                <w:sz w:val="32"/>
                <w:szCs w:val="32"/>
              </w:rPr>
              <w:t>，</w:t>
            </w:r>
            <w:r>
              <w:rPr>
                <w:rFonts w:ascii="仿宋" w:eastAsia="仿宋" w:hAnsi="仿宋" w:cs="仿宋"/>
                <w:kern w:val="0"/>
                <w:sz w:val="32"/>
                <w:szCs w:val="32"/>
              </w:rPr>
              <w:t>协</w:t>
            </w:r>
            <w:r>
              <w:rPr>
                <w:rFonts w:ascii="仿宋" w:eastAsia="仿宋" w:hAnsi="仿宋" w:cs="仿宋" w:hint="eastAsia"/>
                <w:kern w:val="0"/>
                <w:sz w:val="32"/>
                <w:szCs w:val="32"/>
              </w:rPr>
              <w:t>审</w:t>
            </w:r>
            <w:r>
              <w:rPr>
                <w:rFonts w:ascii="仿宋" w:eastAsia="仿宋" w:hAnsi="仿宋" w:cs="仿宋"/>
                <w:kern w:val="0"/>
                <w:sz w:val="32"/>
                <w:szCs w:val="32"/>
              </w:rPr>
              <w:t>单位：</w:t>
            </w:r>
            <w:r>
              <w:rPr>
                <w:rFonts w:ascii="仿宋" w:eastAsia="仿宋" w:hAnsi="仿宋" w:cs="仿宋" w:hint="eastAsia"/>
                <w:kern w:val="0"/>
                <w:sz w:val="32"/>
                <w:szCs w:val="32"/>
              </w:rPr>
              <w:t>人</w:t>
            </w:r>
            <w:r>
              <w:rPr>
                <w:rFonts w:ascii="仿宋" w:eastAsia="仿宋" w:hAnsi="仿宋" w:cs="仿宋"/>
                <w:kern w:val="0"/>
                <w:sz w:val="32"/>
                <w:szCs w:val="32"/>
              </w:rPr>
              <w:t>事处、科技处</w:t>
            </w:r>
            <w:r>
              <w:rPr>
                <w:rFonts w:ascii="仿宋" w:eastAsia="仿宋" w:hAnsi="仿宋" w:cs="仿宋" w:hint="eastAsia"/>
                <w:kern w:val="0"/>
                <w:sz w:val="32"/>
                <w:szCs w:val="32"/>
              </w:rPr>
              <w:t>、</w:t>
            </w:r>
            <w:r>
              <w:rPr>
                <w:rFonts w:ascii="仿宋" w:eastAsia="仿宋" w:hAnsi="仿宋" w:cs="仿宋"/>
                <w:kern w:val="0"/>
                <w:sz w:val="32"/>
                <w:szCs w:val="32"/>
              </w:rPr>
              <w:t>研究生部</w:t>
            </w:r>
            <w:r>
              <w:rPr>
                <w:rFonts w:ascii="仿宋" w:eastAsia="仿宋" w:hAnsi="仿宋" w:cs="仿宋" w:hint="eastAsia"/>
                <w:kern w:val="0"/>
                <w:sz w:val="32"/>
                <w:szCs w:val="32"/>
              </w:rPr>
              <w:t>等）；</w:t>
            </w:r>
          </w:p>
          <w:p w14:paraId="4D64FC77"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t>分管科研副院长的材料</w:t>
            </w:r>
            <w:r>
              <w:rPr>
                <w:rFonts w:ascii="仿宋" w:eastAsia="仿宋" w:hAnsi="仿宋" w:cs="仿宋"/>
                <w:kern w:val="0"/>
                <w:sz w:val="32"/>
                <w:szCs w:val="32"/>
              </w:rPr>
              <w:t>（</w:t>
            </w:r>
            <w:r>
              <w:rPr>
                <w:rFonts w:ascii="仿宋" w:eastAsia="仿宋" w:hAnsi="仿宋" w:cs="仿宋" w:hint="eastAsia"/>
                <w:kern w:val="0"/>
                <w:sz w:val="32"/>
                <w:szCs w:val="32"/>
              </w:rPr>
              <w:t>牵头</w:t>
            </w:r>
            <w:r>
              <w:rPr>
                <w:rFonts w:ascii="仿宋" w:eastAsia="仿宋" w:hAnsi="仿宋" w:cs="仿宋"/>
                <w:kern w:val="0"/>
                <w:sz w:val="32"/>
                <w:szCs w:val="32"/>
              </w:rPr>
              <w:t>单位：科技处</w:t>
            </w:r>
            <w:r>
              <w:rPr>
                <w:rFonts w:ascii="仿宋" w:eastAsia="仿宋" w:hAnsi="仿宋" w:cs="仿宋" w:hint="eastAsia"/>
                <w:kern w:val="0"/>
                <w:sz w:val="32"/>
                <w:szCs w:val="32"/>
              </w:rPr>
              <w:t>，</w:t>
            </w:r>
            <w:r>
              <w:rPr>
                <w:rFonts w:ascii="仿宋" w:eastAsia="仿宋" w:hAnsi="仿宋" w:cs="仿宋"/>
                <w:kern w:val="0"/>
                <w:sz w:val="32"/>
                <w:szCs w:val="32"/>
              </w:rPr>
              <w:t>协</w:t>
            </w:r>
            <w:r>
              <w:rPr>
                <w:rFonts w:ascii="仿宋" w:eastAsia="仿宋" w:hAnsi="仿宋" w:cs="仿宋" w:hint="eastAsia"/>
                <w:kern w:val="0"/>
                <w:sz w:val="32"/>
                <w:szCs w:val="32"/>
              </w:rPr>
              <w:t>审</w:t>
            </w:r>
            <w:r>
              <w:rPr>
                <w:rFonts w:ascii="仿宋" w:eastAsia="仿宋" w:hAnsi="仿宋" w:cs="仿宋"/>
                <w:kern w:val="0"/>
                <w:sz w:val="32"/>
                <w:szCs w:val="32"/>
              </w:rPr>
              <w:t>单位：</w:t>
            </w:r>
            <w:r>
              <w:rPr>
                <w:rFonts w:ascii="仿宋" w:eastAsia="仿宋" w:hAnsi="仿宋" w:cs="仿宋" w:hint="eastAsia"/>
                <w:kern w:val="0"/>
                <w:sz w:val="32"/>
                <w:szCs w:val="32"/>
              </w:rPr>
              <w:t>人</w:t>
            </w:r>
            <w:r>
              <w:rPr>
                <w:rFonts w:ascii="仿宋" w:eastAsia="仿宋" w:hAnsi="仿宋" w:cs="仿宋"/>
                <w:kern w:val="0"/>
                <w:sz w:val="32"/>
                <w:szCs w:val="32"/>
              </w:rPr>
              <w:t>事处、</w:t>
            </w:r>
            <w:r>
              <w:rPr>
                <w:rFonts w:ascii="仿宋" w:eastAsia="仿宋" w:hAnsi="仿宋" w:cs="仿宋" w:hint="eastAsia"/>
                <w:kern w:val="0"/>
                <w:sz w:val="32"/>
                <w:szCs w:val="32"/>
              </w:rPr>
              <w:t>教务</w:t>
            </w:r>
            <w:r>
              <w:rPr>
                <w:rFonts w:ascii="仿宋" w:eastAsia="仿宋" w:hAnsi="仿宋" w:cs="仿宋"/>
                <w:kern w:val="0"/>
                <w:sz w:val="32"/>
                <w:szCs w:val="32"/>
              </w:rPr>
              <w:t>处</w:t>
            </w:r>
            <w:r>
              <w:rPr>
                <w:rFonts w:ascii="仿宋" w:eastAsia="仿宋" w:hAnsi="仿宋" w:cs="仿宋" w:hint="eastAsia"/>
                <w:kern w:val="0"/>
                <w:sz w:val="32"/>
                <w:szCs w:val="32"/>
              </w:rPr>
              <w:t>、</w:t>
            </w:r>
            <w:r>
              <w:rPr>
                <w:rFonts w:ascii="仿宋" w:eastAsia="仿宋" w:hAnsi="仿宋" w:cs="仿宋"/>
                <w:kern w:val="0"/>
                <w:sz w:val="32"/>
                <w:szCs w:val="32"/>
              </w:rPr>
              <w:t>研究生部</w:t>
            </w:r>
            <w:r>
              <w:rPr>
                <w:rFonts w:ascii="仿宋" w:eastAsia="仿宋" w:hAnsi="仿宋" w:cs="仿宋" w:hint="eastAsia"/>
                <w:kern w:val="0"/>
                <w:sz w:val="32"/>
                <w:szCs w:val="32"/>
              </w:rPr>
              <w:t>等）；</w:t>
            </w:r>
          </w:p>
          <w:p w14:paraId="24E1EE3E"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t>学院</w:t>
            </w:r>
            <w:r>
              <w:rPr>
                <w:rFonts w:ascii="仿宋" w:eastAsia="仿宋" w:hAnsi="仿宋" w:cs="仿宋"/>
                <w:kern w:val="0"/>
                <w:sz w:val="32"/>
                <w:szCs w:val="32"/>
              </w:rPr>
              <w:t>党委</w:t>
            </w:r>
            <w:r>
              <w:rPr>
                <w:rFonts w:ascii="仿宋" w:eastAsia="仿宋" w:hAnsi="仿宋" w:cs="仿宋" w:hint="eastAsia"/>
                <w:kern w:val="0"/>
                <w:sz w:val="32"/>
                <w:szCs w:val="32"/>
              </w:rPr>
              <w:t>（党总支）专职</w:t>
            </w:r>
            <w:r>
              <w:rPr>
                <w:rFonts w:ascii="仿宋" w:eastAsia="仿宋" w:hAnsi="仿宋" w:cs="仿宋"/>
                <w:kern w:val="0"/>
                <w:sz w:val="32"/>
                <w:szCs w:val="32"/>
              </w:rPr>
              <w:t>副书记</w:t>
            </w:r>
            <w:r>
              <w:rPr>
                <w:rFonts w:ascii="仿宋" w:eastAsia="仿宋" w:hAnsi="仿宋" w:cs="仿宋" w:hint="eastAsia"/>
                <w:kern w:val="0"/>
                <w:sz w:val="32"/>
                <w:szCs w:val="32"/>
              </w:rPr>
              <w:t>的材料（牵头</w:t>
            </w:r>
            <w:r>
              <w:rPr>
                <w:rFonts w:ascii="仿宋" w:eastAsia="仿宋" w:hAnsi="仿宋" w:cs="仿宋"/>
                <w:kern w:val="0"/>
                <w:sz w:val="32"/>
                <w:szCs w:val="32"/>
              </w:rPr>
              <w:t>单位：学生处</w:t>
            </w:r>
            <w:r>
              <w:rPr>
                <w:rFonts w:ascii="仿宋" w:eastAsia="仿宋" w:hAnsi="仿宋" w:cs="仿宋" w:hint="eastAsia"/>
                <w:kern w:val="0"/>
                <w:sz w:val="32"/>
                <w:szCs w:val="32"/>
              </w:rPr>
              <w:t>，</w:t>
            </w:r>
            <w:r>
              <w:rPr>
                <w:rFonts w:ascii="仿宋" w:eastAsia="仿宋" w:hAnsi="仿宋" w:cs="仿宋"/>
                <w:kern w:val="0"/>
                <w:sz w:val="32"/>
                <w:szCs w:val="32"/>
              </w:rPr>
              <w:t>协</w:t>
            </w:r>
            <w:r>
              <w:rPr>
                <w:rFonts w:ascii="仿宋" w:eastAsia="仿宋" w:hAnsi="仿宋" w:cs="仿宋" w:hint="eastAsia"/>
                <w:kern w:val="0"/>
                <w:sz w:val="32"/>
                <w:szCs w:val="32"/>
              </w:rPr>
              <w:t>审</w:t>
            </w:r>
            <w:r>
              <w:rPr>
                <w:rFonts w:ascii="仿宋" w:eastAsia="仿宋" w:hAnsi="仿宋" w:cs="仿宋"/>
                <w:kern w:val="0"/>
                <w:sz w:val="32"/>
                <w:szCs w:val="32"/>
              </w:rPr>
              <w:t>单位：</w:t>
            </w:r>
            <w:r>
              <w:rPr>
                <w:rFonts w:ascii="仿宋" w:eastAsia="仿宋" w:hAnsi="仿宋" w:cs="仿宋" w:hint="eastAsia"/>
                <w:kern w:val="0"/>
                <w:sz w:val="32"/>
                <w:szCs w:val="32"/>
              </w:rPr>
              <w:t>人</w:t>
            </w:r>
            <w:r>
              <w:rPr>
                <w:rFonts w:ascii="仿宋" w:eastAsia="仿宋" w:hAnsi="仿宋" w:cs="仿宋"/>
                <w:kern w:val="0"/>
                <w:sz w:val="32"/>
                <w:szCs w:val="32"/>
              </w:rPr>
              <w:t>事处</w:t>
            </w:r>
            <w:r>
              <w:rPr>
                <w:rFonts w:ascii="仿宋" w:eastAsia="仿宋" w:hAnsi="仿宋" w:cs="仿宋" w:hint="eastAsia"/>
                <w:kern w:val="0"/>
                <w:sz w:val="32"/>
                <w:szCs w:val="32"/>
              </w:rPr>
              <w:t>、</w:t>
            </w:r>
            <w:r>
              <w:rPr>
                <w:rFonts w:ascii="仿宋" w:eastAsia="仿宋" w:hAnsi="仿宋" w:cs="仿宋"/>
                <w:kern w:val="0"/>
                <w:sz w:val="32"/>
                <w:szCs w:val="32"/>
              </w:rPr>
              <w:t>团委</w:t>
            </w:r>
            <w:r>
              <w:rPr>
                <w:rFonts w:ascii="仿宋" w:eastAsia="仿宋" w:hAnsi="仿宋" w:cs="仿宋" w:hint="eastAsia"/>
                <w:kern w:val="0"/>
                <w:sz w:val="32"/>
                <w:szCs w:val="32"/>
              </w:rPr>
              <w:t>、</w:t>
            </w:r>
            <w:r>
              <w:rPr>
                <w:rFonts w:ascii="仿宋" w:eastAsia="仿宋" w:hAnsi="仿宋" w:cs="仿宋"/>
                <w:kern w:val="0"/>
                <w:sz w:val="32"/>
                <w:szCs w:val="32"/>
              </w:rPr>
              <w:t>研究生部</w:t>
            </w:r>
            <w:r>
              <w:rPr>
                <w:rFonts w:ascii="仿宋" w:eastAsia="仿宋" w:hAnsi="仿宋" w:cs="仿宋" w:hint="eastAsia"/>
                <w:kern w:val="0"/>
                <w:sz w:val="32"/>
                <w:szCs w:val="32"/>
              </w:rPr>
              <w:t>等）。</w:t>
            </w:r>
          </w:p>
          <w:p w14:paraId="66C0BE4B" w14:textId="77777777" w:rsidR="007569B3" w:rsidRDefault="00265556">
            <w:pPr>
              <w:widowControl/>
              <w:adjustRightInd w:val="0"/>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hint="eastAsia"/>
                <w:kern w:val="0"/>
                <w:sz w:val="32"/>
                <w:szCs w:val="32"/>
              </w:rPr>
              <w:t>（3）组织部</w:t>
            </w:r>
            <w:r>
              <w:rPr>
                <w:rFonts w:ascii="仿宋" w:eastAsia="仿宋" w:hAnsi="仿宋" w:cs="仿宋"/>
                <w:kern w:val="0"/>
                <w:sz w:val="32"/>
                <w:szCs w:val="32"/>
              </w:rPr>
              <w:t>、</w:t>
            </w:r>
            <w:r>
              <w:rPr>
                <w:rFonts w:ascii="仿宋" w:eastAsia="仿宋" w:hAnsi="仿宋" w:cs="仿宋" w:hint="eastAsia"/>
                <w:kern w:val="0"/>
                <w:sz w:val="32"/>
                <w:szCs w:val="32"/>
              </w:rPr>
              <w:t>纪委办公</w:t>
            </w:r>
            <w:r>
              <w:rPr>
                <w:rFonts w:ascii="仿宋" w:eastAsia="仿宋" w:hAnsi="仿宋" w:cs="仿宋"/>
                <w:kern w:val="0"/>
                <w:sz w:val="32"/>
                <w:szCs w:val="32"/>
              </w:rPr>
              <w:t>室</w:t>
            </w:r>
            <w:r>
              <w:rPr>
                <w:rFonts w:ascii="仿宋" w:eastAsia="仿宋" w:hAnsi="仿宋" w:cs="仿宋" w:hint="eastAsia"/>
                <w:kern w:val="0"/>
                <w:sz w:val="32"/>
                <w:szCs w:val="32"/>
              </w:rPr>
              <w:t>、教师</w:t>
            </w:r>
            <w:r>
              <w:rPr>
                <w:rFonts w:ascii="仿宋" w:eastAsia="仿宋" w:hAnsi="仿宋" w:cs="仿宋"/>
                <w:kern w:val="0"/>
                <w:sz w:val="32"/>
                <w:szCs w:val="32"/>
              </w:rPr>
              <w:t>工作部、宣传部等</w:t>
            </w:r>
            <w:r>
              <w:rPr>
                <w:rFonts w:ascii="仿宋" w:eastAsia="仿宋" w:hAnsi="仿宋" w:cs="仿宋" w:hint="eastAsia"/>
                <w:kern w:val="0"/>
                <w:sz w:val="32"/>
                <w:szCs w:val="32"/>
              </w:rPr>
              <w:t>对组织</w:t>
            </w:r>
            <w:r>
              <w:rPr>
                <w:rFonts w:ascii="仿宋" w:eastAsia="仿宋" w:hAnsi="仿宋" w:cs="仿宋"/>
                <w:kern w:val="0"/>
                <w:sz w:val="32"/>
                <w:szCs w:val="32"/>
              </w:rPr>
              <w:t>处理、</w:t>
            </w:r>
            <w:r>
              <w:rPr>
                <w:rFonts w:ascii="仿宋" w:eastAsia="仿宋" w:hAnsi="仿宋" w:cs="仿宋" w:hint="eastAsia"/>
                <w:kern w:val="0"/>
                <w:sz w:val="32"/>
                <w:szCs w:val="32"/>
              </w:rPr>
              <w:t>纪律处分、</w:t>
            </w:r>
            <w:r>
              <w:rPr>
                <w:rFonts w:ascii="仿宋" w:eastAsia="仿宋" w:hAnsi="仿宋" w:cs="仿宋"/>
                <w:kern w:val="0"/>
                <w:sz w:val="32"/>
                <w:szCs w:val="32"/>
              </w:rPr>
              <w:t>党风廉政、师德师风、意识形态</w:t>
            </w:r>
            <w:r>
              <w:rPr>
                <w:rFonts w:ascii="仿宋" w:eastAsia="仿宋" w:hAnsi="仿宋" w:cs="仿宋" w:hint="eastAsia"/>
                <w:kern w:val="0"/>
                <w:sz w:val="32"/>
                <w:szCs w:val="32"/>
              </w:rPr>
              <w:t>等</w:t>
            </w:r>
            <w:r>
              <w:rPr>
                <w:rFonts w:ascii="仿宋" w:eastAsia="仿宋" w:hAnsi="仿宋" w:cs="仿宋"/>
                <w:kern w:val="0"/>
                <w:sz w:val="32"/>
                <w:szCs w:val="32"/>
              </w:rPr>
              <w:t>情况</w:t>
            </w:r>
            <w:r>
              <w:rPr>
                <w:rFonts w:ascii="仿宋" w:eastAsia="仿宋" w:hAnsi="仿宋" w:cs="仿宋" w:hint="eastAsia"/>
                <w:kern w:val="0"/>
                <w:sz w:val="32"/>
                <w:szCs w:val="32"/>
              </w:rPr>
              <w:t>进行审核把关。</w:t>
            </w:r>
          </w:p>
          <w:p w14:paraId="1B65A3AA" w14:textId="77777777" w:rsidR="007569B3" w:rsidRDefault="00265556">
            <w:pPr>
              <w:widowControl/>
              <w:numPr>
                <w:ilvl w:val="255"/>
                <w:numId w:val="0"/>
              </w:numPr>
              <w:snapToGrid w:val="0"/>
              <w:spacing w:line="560" w:lineRule="exact"/>
              <w:ind w:firstLineChars="200" w:firstLine="640"/>
              <w:jc w:val="left"/>
              <w:outlineLvl w:val="0"/>
              <w:rPr>
                <w:rFonts w:ascii="仿宋" w:eastAsia="仿宋" w:hAnsi="仿宋" w:cs="仿宋"/>
                <w:kern w:val="0"/>
                <w:sz w:val="32"/>
                <w:szCs w:val="32"/>
              </w:rPr>
            </w:pPr>
            <w:r>
              <w:rPr>
                <w:rFonts w:ascii="仿宋" w:eastAsia="仿宋" w:hAnsi="仿宋" w:cs="仿宋"/>
                <w:kern w:val="0"/>
                <w:sz w:val="32"/>
                <w:szCs w:val="32"/>
              </w:rPr>
              <w:t>3.</w:t>
            </w:r>
            <w:r>
              <w:rPr>
                <w:rFonts w:ascii="仿宋_GB2312" w:eastAsia="仿宋_GB2312" w:hint="eastAsia"/>
                <w:kern w:val="0"/>
                <w:sz w:val="32"/>
                <w:szCs w:val="32"/>
              </w:rPr>
              <w:t>单位推荐</w:t>
            </w:r>
            <w:r>
              <w:rPr>
                <w:rFonts w:ascii="仿宋_GB2312" w:eastAsia="仿宋_GB2312"/>
                <w:kern w:val="0"/>
                <w:sz w:val="32"/>
                <w:szCs w:val="32"/>
              </w:rPr>
              <w:t>。</w:t>
            </w:r>
            <w:r>
              <w:rPr>
                <w:rFonts w:ascii="仿宋" w:eastAsia="仿宋" w:hAnsi="仿宋" w:cs="仿宋" w:hint="eastAsia"/>
                <w:kern w:val="0"/>
                <w:sz w:val="32"/>
                <w:szCs w:val="32"/>
              </w:rPr>
              <w:t>组织部制作、发放</w:t>
            </w:r>
            <w:r>
              <w:rPr>
                <w:rFonts w:ascii="仿宋" w:eastAsia="仿宋" w:hAnsi="仿宋" w:cs="仿宋" w:hint="eastAsia"/>
                <w:color w:val="000000"/>
                <w:kern w:val="0"/>
                <w:sz w:val="32"/>
                <w:szCs w:val="32"/>
              </w:rPr>
              <w:t>《安徽工程大学</w:t>
            </w:r>
            <w:r>
              <w:rPr>
                <w:rFonts w:ascii="仿宋" w:eastAsia="仿宋" w:hAnsi="仿宋" w:cs="仿宋" w:hint="eastAsia"/>
                <w:kern w:val="0"/>
                <w:sz w:val="32"/>
                <w:szCs w:val="32"/>
              </w:rPr>
              <w:t xml:space="preserve"> “</w:t>
            </w:r>
            <w:r>
              <w:rPr>
                <w:rFonts w:ascii="仿宋" w:eastAsia="仿宋" w:hAnsi="仿宋" w:cs="仿宋" w:hint="eastAsia"/>
                <w:color w:val="000000"/>
                <w:kern w:val="0"/>
                <w:sz w:val="32"/>
                <w:szCs w:val="32"/>
              </w:rPr>
              <w:t>管理拔尖”人员评选推荐票》，各二级学院党组织、各部门集体研究后推荐（排序）（本单位</w:t>
            </w:r>
            <w:r>
              <w:rPr>
                <w:rFonts w:ascii="仿宋" w:eastAsia="仿宋" w:hAnsi="仿宋" w:cs="仿宋"/>
                <w:color w:val="000000"/>
                <w:kern w:val="0"/>
                <w:sz w:val="32"/>
                <w:szCs w:val="32"/>
              </w:rPr>
              <w:t>不推荐本单位人员</w:t>
            </w:r>
            <w:r>
              <w:rPr>
                <w:rFonts w:ascii="仿宋" w:eastAsia="仿宋" w:hAnsi="仿宋" w:cs="仿宋" w:hint="eastAsia"/>
                <w:color w:val="000000"/>
                <w:kern w:val="0"/>
                <w:sz w:val="32"/>
                <w:szCs w:val="32"/>
              </w:rPr>
              <w:t>）。推荐票上加盖推荐单位公章。</w:t>
            </w:r>
          </w:p>
          <w:p w14:paraId="4C2DA853" w14:textId="2010EE90" w:rsidR="007569B3" w:rsidRDefault="00265556">
            <w:pPr>
              <w:widowControl/>
              <w:snapToGrid w:val="0"/>
              <w:spacing w:line="560" w:lineRule="exact"/>
              <w:ind w:firstLineChars="200" w:firstLine="640"/>
              <w:jc w:val="left"/>
              <w:rPr>
                <w:rFonts w:ascii="仿宋" w:eastAsia="仿宋" w:hAnsi="仿宋" w:cs="仿宋"/>
                <w:color w:val="000000"/>
                <w:kern w:val="0"/>
                <w:sz w:val="32"/>
                <w:szCs w:val="32"/>
              </w:rPr>
            </w:pPr>
            <w:r>
              <w:rPr>
                <w:rFonts w:ascii="仿宋" w:eastAsia="仿宋" w:hAnsi="仿宋" w:cs="仿宋"/>
                <w:color w:val="000000"/>
                <w:kern w:val="0"/>
                <w:sz w:val="32"/>
                <w:szCs w:val="32"/>
              </w:rPr>
              <w:t>4.</w:t>
            </w:r>
            <w:r>
              <w:rPr>
                <w:rFonts w:ascii="仿宋" w:eastAsia="仿宋" w:hAnsi="仿宋" w:cs="仿宋" w:hint="eastAsia"/>
                <w:color w:val="000000"/>
                <w:kern w:val="0"/>
                <w:sz w:val="32"/>
                <w:szCs w:val="32"/>
              </w:rPr>
              <w:t>综合推荐。</w:t>
            </w:r>
            <w:r>
              <w:rPr>
                <w:rFonts w:ascii="仿宋" w:eastAsia="仿宋" w:hAnsi="仿宋" w:cs="仿宋" w:hint="eastAsia"/>
                <w:kern w:val="0"/>
                <w:sz w:val="32"/>
                <w:szCs w:val="32"/>
              </w:rPr>
              <w:t>统计单位</w:t>
            </w:r>
            <w:r>
              <w:rPr>
                <w:rFonts w:ascii="仿宋" w:eastAsia="仿宋" w:hAnsi="仿宋" w:cs="仿宋"/>
                <w:kern w:val="0"/>
                <w:sz w:val="32"/>
                <w:szCs w:val="32"/>
              </w:rPr>
              <w:t>推荐情况、</w:t>
            </w:r>
            <w:r>
              <w:rPr>
                <w:rFonts w:ascii="仿宋" w:eastAsia="仿宋" w:hAnsi="仿宋" w:cs="仿宋" w:hint="eastAsia"/>
                <w:kern w:val="0"/>
                <w:sz w:val="32"/>
                <w:szCs w:val="32"/>
              </w:rPr>
              <w:t>二</w:t>
            </w:r>
            <w:r>
              <w:rPr>
                <w:rFonts w:ascii="仿宋" w:eastAsia="仿宋" w:hAnsi="仿宋" w:cs="仿宋"/>
                <w:kern w:val="0"/>
                <w:sz w:val="32"/>
                <w:szCs w:val="32"/>
              </w:rPr>
              <w:t>级党组织</w:t>
            </w:r>
            <w:r>
              <w:rPr>
                <w:rFonts w:ascii="仿宋" w:eastAsia="仿宋" w:hAnsi="仿宋" w:cs="仿宋" w:hint="eastAsia"/>
                <w:kern w:val="0"/>
                <w:sz w:val="32"/>
                <w:szCs w:val="32"/>
              </w:rPr>
              <w:t>推荐排序情况和</w:t>
            </w:r>
            <w:r>
              <w:rPr>
                <w:rFonts w:ascii="仿宋" w:eastAsia="仿宋" w:hAnsi="仿宋" w:cs="仿宋"/>
                <w:kern w:val="0"/>
                <w:sz w:val="32"/>
                <w:szCs w:val="32"/>
              </w:rPr>
              <w:t>工作</w:t>
            </w:r>
            <w:r>
              <w:rPr>
                <w:rFonts w:ascii="仿宋" w:eastAsia="仿宋" w:hAnsi="仿宋" w:cs="仿宋" w:hint="eastAsia"/>
                <w:kern w:val="0"/>
                <w:sz w:val="32"/>
                <w:szCs w:val="32"/>
              </w:rPr>
              <w:t>实绩审核推荐</w:t>
            </w:r>
            <w:r>
              <w:rPr>
                <w:rFonts w:ascii="仿宋" w:eastAsia="仿宋" w:hAnsi="仿宋" w:cs="仿宋"/>
                <w:kern w:val="0"/>
                <w:sz w:val="32"/>
                <w:szCs w:val="32"/>
              </w:rPr>
              <w:t>排序</w:t>
            </w:r>
            <w:r>
              <w:rPr>
                <w:rFonts w:ascii="仿宋" w:eastAsia="仿宋" w:hAnsi="仿宋" w:cs="仿宋" w:hint="eastAsia"/>
                <w:kern w:val="0"/>
                <w:sz w:val="32"/>
                <w:szCs w:val="32"/>
              </w:rPr>
              <w:t>情况，纪委</w:t>
            </w:r>
            <w:r>
              <w:rPr>
                <w:rFonts w:ascii="仿宋" w:eastAsia="仿宋" w:hAnsi="仿宋" w:cs="仿宋" w:hint="eastAsia"/>
                <w:color w:val="000000"/>
                <w:kern w:val="0"/>
                <w:sz w:val="32"/>
                <w:szCs w:val="32"/>
              </w:rPr>
              <w:t>办全程监督统计过程</w:t>
            </w:r>
            <w:r>
              <w:rPr>
                <w:rFonts w:ascii="仿宋" w:eastAsia="仿宋" w:hAnsi="仿宋" w:cs="仿宋"/>
                <w:kern w:val="0"/>
                <w:sz w:val="32"/>
                <w:szCs w:val="32"/>
              </w:rPr>
              <w:t>。</w:t>
            </w:r>
            <w:r>
              <w:rPr>
                <w:rFonts w:ascii="仿宋" w:eastAsia="仿宋" w:hAnsi="仿宋" w:cs="仿宋" w:hint="eastAsia"/>
                <w:kern w:val="0"/>
                <w:sz w:val="32"/>
                <w:szCs w:val="32"/>
              </w:rPr>
              <w:t>由</w:t>
            </w:r>
            <w:r>
              <w:rPr>
                <w:rFonts w:ascii="仿宋" w:eastAsia="仿宋" w:hAnsi="仿宋" w:cs="仿宋" w:hint="eastAsia"/>
                <w:color w:val="000000"/>
                <w:kern w:val="0"/>
                <w:sz w:val="32"/>
                <w:szCs w:val="32"/>
              </w:rPr>
              <w:t>分</w:t>
            </w:r>
            <w:r>
              <w:rPr>
                <w:rFonts w:ascii="仿宋" w:eastAsia="仿宋" w:hAnsi="仿宋" w:cs="仿宋"/>
                <w:color w:val="000000"/>
                <w:kern w:val="0"/>
                <w:sz w:val="32"/>
                <w:szCs w:val="32"/>
              </w:rPr>
              <w:t>管校领导牵头，</w:t>
            </w:r>
            <w:r>
              <w:rPr>
                <w:rFonts w:ascii="仿宋" w:eastAsia="仿宋" w:hAnsi="仿宋" w:cs="仿宋" w:hint="eastAsia"/>
                <w:color w:val="000000"/>
                <w:kern w:val="0"/>
                <w:sz w:val="32"/>
                <w:szCs w:val="32"/>
              </w:rPr>
              <w:t>组织部会同相关职能部门参加，综合推荐统计情况，以及2</w:t>
            </w:r>
            <w:r>
              <w:rPr>
                <w:rFonts w:ascii="仿宋" w:eastAsia="仿宋" w:hAnsi="仿宋" w:cs="仿宋"/>
                <w:color w:val="000000"/>
                <w:kern w:val="0"/>
                <w:sz w:val="32"/>
                <w:szCs w:val="32"/>
              </w:rPr>
              <w:t>02</w:t>
            </w:r>
            <w:r>
              <w:rPr>
                <w:rFonts w:ascii="仿宋" w:eastAsia="仿宋" w:hAnsi="仿宋" w:cs="仿宋" w:hint="eastAsia"/>
                <w:color w:val="000000"/>
                <w:kern w:val="0"/>
                <w:sz w:val="32"/>
                <w:szCs w:val="32"/>
              </w:rPr>
              <w:t>3年度个人考核结果、</w:t>
            </w:r>
            <w:r>
              <w:rPr>
                <w:rFonts w:ascii="仿宋" w:eastAsia="仿宋" w:hAnsi="仿宋" w:cs="仿宋" w:hint="eastAsia"/>
                <w:kern w:val="0"/>
                <w:sz w:val="32"/>
                <w:szCs w:val="32"/>
              </w:rPr>
              <w:t>单位</w:t>
            </w:r>
            <w:r>
              <w:rPr>
                <w:rFonts w:ascii="仿宋" w:eastAsia="仿宋" w:hAnsi="仿宋" w:cs="仿宋"/>
                <w:kern w:val="0"/>
                <w:sz w:val="32"/>
                <w:szCs w:val="32"/>
              </w:rPr>
              <w:t>综合考核</w:t>
            </w:r>
            <w:r>
              <w:rPr>
                <w:rFonts w:ascii="仿宋" w:eastAsia="仿宋" w:hAnsi="仿宋" w:cs="仿宋" w:hint="eastAsia"/>
                <w:kern w:val="0"/>
                <w:sz w:val="32"/>
                <w:szCs w:val="32"/>
              </w:rPr>
              <w:t>结果</w:t>
            </w:r>
            <w:r>
              <w:rPr>
                <w:rFonts w:ascii="仿宋" w:eastAsia="仿宋" w:hAnsi="仿宋" w:cs="仿宋"/>
                <w:kern w:val="0"/>
                <w:sz w:val="32"/>
                <w:szCs w:val="32"/>
              </w:rPr>
              <w:t>、</w:t>
            </w:r>
            <w:r>
              <w:rPr>
                <w:rFonts w:ascii="仿宋" w:eastAsia="仿宋" w:hAnsi="仿宋" w:cs="仿宋" w:hint="eastAsia"/>
                <w:kern w:val="0"/>
                <w:sz w:val="32"/>
                <w:szCs w:val="32"/>
              </w:rPr>
              <w:t>党建考核情况、</w:t>
            </w:r>
            <w:r>
              <w:rPr>
                <w:rFonts w:ascii="仿宋" w:eastAsia="仿宋" w:hAnsi="仿宋" w:cs="仿宋"/>
                <w:kern w:val="0"/>
                <w:sz w:val="32"/>
                <w:szCs w:val="32"/>
              </w:rPr>
              <w:t>发展</w:t>
            </w:r>
            <w:r>
              <w:rPr>
                <w:rFonts w:ascii="仿宋" w:eastAsia="仿宋" w:hAnsi="仿宋" w:cs="仿宋" w:hint="eastAsia"/>
                <w:kern w:val="0"/>
                <w:sz w:val="32"/>
                <w:szCs w:val="32"/>
              </w:rPr>
              <w:t>关键</w:t>
            </w:r>
            <w:r>
              <w:rPr>
                <w:rFonts w:ascii="仿宋" w:eastAsia="仿宋" w:hAnsi="仿宋" w:cs="仿宋"/>
                <w:kern w:val="0"/>
                <w:sz w:val="32"/>
                <w:szCs w:val="32"/>
              </w:rPr>
              <w:t>指标考核</w:t>
            </w:r>
            <w:r>
              <w:rPr>
                <w:rFonts w:ascii="仿宋" w:eastAsia="仿宋" w:hAnsi="仿宋" w:cs="仿宋" w:hint="eastAsia"/>
                <w:kern w:val="0"/>
                <w:sz w:val="32"/>
                <w:szCs w:val="32"/>
              </w:rPr>
              <w:t>情况，</w:t>
            </w:r>
            <w:r>
              <w:rPr>
                <w:rFonts w:ascii="仿宋" w:eastAsia="仿宋" w:hAnsi="仿宋" w:cs="仿宋" w:hint="eastAsia"/>
                <w:color w:val="000000"/>
                <w:kern w:val="0"/>
                <w:sz w:val="32"/>
                <w:szCs w:val="32"/>
              </w:rPr>
              <w:t>结合一贯工作表现情</w:t>
            </w:r>
            <w:r>
              <w:rPr>
                <w:rFonts w:ascii="仿宋" w:eastAsia="仿宋" w:hAnsi="仿宋" w:cs="仿宋" w:hint="eastAsia"/>
                <w:color w:val="000000"/>
                <w:kern w:val="0"/>
                <w:sz w:val="32"/>
                <w:szCs w:val="32"/>
              </w:rPr>
              <w:lastRenderedPageBreak/>
              <w:t>况，每组</w:t>
            </w:r>
            <w:r>
              <w:rPr>
                <w:rFonts w:ascii="仿宋_GB2312" w:eastAsia="仿宋_GB2312" w:hint="eastAsia"/>
                <w:kern w:val="0"/>
                <w:sz w:val="32"/>
                <w:szCs w:val="32"/>
              </w:rPr>
              <w:t>按120%-130%的比例</w:t>
            </w:r>
            <w:r>
              <w:rPr>
                <w:rFonts w:ascii="仿宋" w:eastAsia="仿宋" w:hAnsi="仿宋" w:cs="仿宋" w:hint="eastAsia"/>
                <w:color w:val="000000"/>
                <w:kern w:val="0"/>
                <w:sz w:val="32"/>
                <w:szCs w:val="32"/>
              </w:rPr>
              <w:t>提出 “管理</w:t>
            </w:r>
            <w:r>
              <w:rPr>
                <w:rFonts w:ascii="仿宋" w:eastAsia="仿宋" w:hAnsi="仿宋" w:cs="仿宋"/>
                <w:color w:val="000000"/>
                <w:kern w:val="0"/>
                <w:sz w:val="32"/>
                <w:szCs w:val="32"/>
              </w:rPr>
              <w:t>拔尖</w:t>
            </w:r>
            <w:r>
              <w:rPr>
                <w:rFonts w:ascii="仿宋" w:eastAsia="仿宋" w:hAnsi="仿宋" w:cs="仿宋" w:hint="eastAsia"/>
                <w:color w:val="000000"/>
                <w:kern w:val="0"/>
                <w:sz w:val="32"/>
                <w:szCs w:val="32"/>
              </w:rPr>
              <w:t>”人员推荐名单。听取校领导意见，</w:t>
            </w:r>
            <w:r>
              <w:rPr>
                <w:rFonts w:ascii="仿宋_GB2312" w:eastAsia="仿宋_GB2312"/>
                <w:kern w:val="0"/>
                <w:sz w:val="32"/>
                <w:szCs w:val="32"/>
              </w:rPr>
              <w:t>报书记</w:t>
            </w:r>
            <w:r>
              <w:rPr>
                <w:rFonts w:ascii="仿宋_GB2312" w:eastAsia="仿宋_GB2312" w:hint="eastAsia"/>
                <w:kern w:val="0"/>
                <w:sz w:val="32"/>
                <w:szCs w:val="32"/>
              </w:rPr>
              <w:t>专题会研究后</w:t>
            </w:r>
            <w:r>
              <w:rPr>
                <w:rFonts w:ascii="仿宋_GB2312" w:eastAsia="仿宋_GB2312"/>
                <w:kern w:val="0"/>
                <w:sz w:val="32"/>
                <w:szCs w:val="32"/>
              </w:rPr>
              <w:t>报送人事处</w:t>
            </w:r>
            <w:r>
              <w:rPr>
                <w:rFonts w:ascii="仿宋" w:eastAsia="仿宋" w:hAnsi="仿宋" w:cs="仿宋" w:hint="eastAsia"/>
                <w:color w:val="000000"/>
                <w:kern w:val="0"/>
                <w:sz w:val="32"/>
                <w:szCs w:val="32"/>
              </w:rPr>
              <w:t>。</w:t>
            </w:r>
          </w:p>
          <w:p w14:paraId="07B73F17" w14:textId="77777777" w:rsidR="007569B3" w:rsidRDefault="00265556">
            <w:pPr>
              <w:widowControl/>
              <w:snapToGrid w:val="0"/>
              <w:spacing w:line="560" w:lineRule="exact"/>
              <w:ind w:firstLineChars="200" w:firstLine="643"/>
              <w:jc w:val="left"/>
              <w:rPr>
                <w:rFonts w:ascii="仿宋" w:eastAsia="仿宋" w:hAnsi="仿宋" w:cs="Times New Roman"/>
                <w:b/>
                <w:bCs/>
                <w:color w:val="000000"/>
                <w:kern w:val="0"/>
                <w:sz w:val="32"/>
                <w:szCs w:val="32"/>
              </w:rPr>
            </w:pPr>
            <w:r>
              <w:rPr>
                <w:rFonts w:ascii="仿宋" w:eastAsia="仿宋" w:hAnsi="仿宋" w:cs="仿宋" w:hint="eastAsia"/>
                <w:b/>
                <w:bCs/>
                <w:color w:val="000000"/>
                <w:kern w:val="0"/>
                <w:sz w:val="32"/>
                <w:szCs w:val="32"/>
              </w:rPr>
              <w:t>三、其他相关规定</w:t>
            </w:r>
          </w:p>
          <w:p w14:paraId="3E526C26" w14:textId="77777777" w:rsidR="007569B3" w:rsidRDefault="00265556">
            <w:pPr>
              <w:widowControl/>
              <w:tabs>
                <w:tab w:val="center" w:pos="4153"/>
                <w:tab w:val="right" w:pos="8306"/>
              </w:tabs>
              <w:snapToGrid w:val="0"/>
              <w:spacing w:line="560" w:lineRule="exact"/>
              <w:ind w:firstLineChars="200" w:firstLine="640"/>
              <w:jc w:val="left"/>
              <w:outlineLvl w:val="0"/>
              <w:rPr>
                <w:rFonts w:ascii="仿宋" w:eastAsia="仿宋" w:hAnsi="仿宋" w:cs="仿宋"/>
                <w:color w:val="000000"/>
                <w:kern w:val="0"/>
                <w:sz w:val="32"/>
                <w:szCs w:val="32"/>
              </w:rPr>
            </w:pPr>
            <w:r>
              <w:rPr>
                <w:rFonts w:ascii="仿宋" w:eastAsia="仿宋" w:hAnsi="仿宋" w:cs="仿宋"/>
                <w:kern w:val="0"/>
                <w:sz w:val="32"/>
                <w:szCs w:val="32"/>
              </w:rPr>
              <w:t xml:space="preserve">1. </w:t>
            </w:r>
            <w:r>
              <w:rPr>
                <w:rFonts w:ascii="仿宋" w:eastAsia="仿宋" w:hAnsi="仿宋" w:cs="仿宋" w:hint="eastAsia"/>
                <w:kern w:val="0"/>
                <w:sz w:val="32"/>
                <w:szCs w:val="32"/>
              </w:rPr>
              <w:t>校领导可以个人向组织部推荐</w:t>
            </w:r>
            <w:r>
              <w:rPr>
                <w:rFonts w:ascii="仿宋_GB2312" w:eastAsia="仿宋_GB2312" w:hint="eastAsia"/>
                <w:kern w:val="0"/>
                <w:sz w:val="32"/>
                <w:szCs w:val="32"/>
              </w:rPr>
              <w:t>“管理</w:t>
            </w:r>
            <w:r>
              <w:rPr>
                <w:rFonts w:ascii="仿宋_GB2312" w:eastAsia="仿宋_GB2312"/>
                <w:kern w:val="0"/>
                <w:sz w:val="32"/>
                <w:szCs w:val="32"/>
              </w:rPr>
              <w:t>拔尖</w:t>
            </w:r>
            <w:r>
              <w:rPr>
                <w:rFonts w:ascii="仿宋_GB2312" w:eastAsia="仿宋_GB2312"/>
                <w:kern w:val="0"/>
                <w:sz w:val="32"/>
                <w:szCs w:val="32"/>
              </w:rPr>
              <w:t>”</w:t>
            </w:r>
            <w:r>
              <w:rPr>
                <w:rFonts w:ascii="仿宋_GB2312" w:eastAsia="仿宋_GB2312" w:hint="eastAsia"/>
                <w:kern w:val="0"/>
                <w:sz w:val="32"/>
                <w:szCs w:val="32"/>
              </w:rPr>
              <w:t>人选，人选可以直接提交书记专题会研究</w:t>
            </w:r>
            <w:r>
              <w:rPr>
                <w:rFonts w:ascii="仿宋" w:eastAsia="仿宋" w:hAnsi="仿宋" w:cs="仿宋" w:hint="eastAsia"/>
                <w:kern w:val="0"/>
                <w:sz w:val="32"/>
                <w:szCs w:val="32"/>
              </w:rPr>
              <w:t>。</w:t>
            </w:r>
            <w:r>
              <w:rPr>
                <w:rFonts w:ascii="仿宋" w:eastAsia="仿宋" w:hAnsi="仿宋" w:cs="仿宋" w:hint="eastAsia"/>
                <w:color w:val="000000"/>
                <w:kern w:val="0"/>
                <w:sz w:val="32"/>
                <w:szCs w:val="32"/>
              </w:rPr>
              <w:t>学校党政主要领导可以在全校中层管理人员范围内推荐，其他校领导可在所分管或联系的学院和部门中层管理人员范围内推荐。</w:t>
            </w:r>
          </w:p>
          <w:p w14:paraId="202A6C49" w14:textId="77777777" w:rsidR="007569B3" w:rsidRDefault="00265556">
            <w:pPr>
              <w:widowControl/>
              <w:tabs>
                <w:tab w:val="center" w:pos="4153"/>
                <w:tab w:val="right" w:pos="8306"/>
              </w:tabs>
              <w:snapToGrid w:val="0"/>
              <w:spacing w:line="560" w:lineRule="exact"/>
              <w:ind w:firstLineChars="200" w:firstLine="640"/>
              <w:jc w:val="left"/>
              <w:rPr>
                <w:rFonts w:ascii="仿宋_GB2312" w:eastAsia="仿宋_GB2312"/>
                <w:color w:val="000000"/>
                <w:kern w:val="0"/>
                <w:sz w:val="32"/>
                <w:szCs w:val="32"/>
              </w:rPr>
            </w:pPr>
            <w:r>
              <w:rPr>
                <w:rFonts w:ascii="仿宋" w:eastAsia="仿宋" w:hAnsi="仿宋" w:cs="仿宋"/>
                <w:color w:val="000000"/>
                <w:kern w:val="0"/>
                <w:sz w:val="32"/>
                <w:szCs w:val="32"/>
              </w:rPr>
              <w:t xml:space="preserve">2. </w:t>
            </w:r>
            <w:r>
              <w:rPr>
                <w:rFonts w:ascii="仿宋" w:eastAsia="仿宋" w:hAnsi="仿宋" w:cs="仿宋" w:hint="eastAsia"/>
                <w:color w:val="000000"/>
                <w:kern w:val="0"/>
                <w:sz w:val="32"/>
                <w:szCs w:val="32"/>
              </w:rPr>
              <w:t>当年度受到责令做出书面检查、通报批评、诫勉谈话以及组织处理的，或</w:t>
            </w:r>
            <w:r>
              <w:rPr>
                <w:rFonts w:ascii="仿宋" w:eastAsia="仿宋" w:hAnsi="仿宋" w:cs="仿宋"/>
                <w:color w:val="000000"/>
                <w:kern w:val="0"/>
                <w:sz w:val="32"/>
                <w:szCs w:val="32"/>
              </w:rPr>
              <w:t>正</w:t>
            </w:r>
            <w:r>
              <w:rPr>
                <w:rFonts w:ascii="仿宋" w:eastAsia="仿宋" w:hAnsi="仿宋" w:cs="仿宋" w:hint="eastAsia"/>
                <w:color w:val="000000"/>
                <w:kern w:val="0"/>
                <w:sz w:val="32"/>
                <w:szCs w:val="32"/>
              </w:rPr>
              <w:t>在</w:t>
            </w:r>
            <w:r>
              <w:rPr>
                <w:rFonts w:ascii="仿宋" w:eastAsia="仿宋" w:hAnsi="仿宋" w:cs="仿宋"/>
                <w:color w:val="000000"/>
                <w:kern w:val="0"/>
                <w:sz w:val="32"/>
                <w:szCs w:val="32"/>
              </w:rPr>
              <w:t>接受调查处理的，</w:t>
            </w:r>
            <w:r>
              <w:rPr>
                <w:rFonts w:ascii="仿宋" w:eastAsia="仿宋" w:hAnsi="仿宋" w:cs="仿宋" w:hint="eastAsia"/>
                <w:color w:val="000000"/>
                <w:kern w:val="0"/>
                <w:sz w:val="32"/>
                <w:szCs w:val="32"/>
              </w:rPr>
              <w:t>原则上不评为</w:t>
            </w:r>
            <w:r>
              <w:rPr>
                <w:rFonts w:ascii="仿宋_GB2312" w:eastAsia="仿宋_GB2312" w:hint="eastAsia"/>
                <w:kern w:val="0"/>
                <w:sz w:val="32"/>
                <w:szCs w:val="32"/>
              </w:rPr>
              <w:t>“管理拔尖”</w:t>
            </w:r>
            <w:r>
              <w:rPr>
                <w:rFonts w:ascii="仿宋_GB2312" w:eastAsia="仿宋_GB2312" w:hint="eastAsia"/>
                <w:color w:val="000000"/>
                <w:kern w:val="0"/>
                <w:sz w:val="32"/>
                <w:szCs w:val="32"/>
              </w:rPr>
              <w:t>。由</w:t>
            </w:r>
            <w:r>
              <w:rPr>
                <w:rFonts w:ascii="仿宋_GB2312" w:eastAsia="仿宋_GB2312"/>
                <w:color w:val="000000"/>
                <w:kern w:val="0"/>
                <w:sz w:val="32"/>
                <w:szCs w:val="32"/>
              </w:rPr>
              <w:t>相关职能部门提出意见。</w:t>
            </w:r>
          </w:p>
          <w:p w14:paraId="73CA73F3" w14:textId="77777777" w:rsidR="007569B3" w:rsidRDefault="00265556">
            <w:pPr>
              <w:widowControl/>
              <w:tabs>
                <w:tab w:val="center" w:pos="4153"/>
                <w:tab w:val="right" w:pos="8306"/>
              </w:tabs>
              <w:snapToGrid w:val="0"/>
              <w:spacing w:line="580" w:lineRule="exact"/>
              <w:ind w:firstLineChars="200" w:firstLine="640"/>
              <w:rPr>
                <w:rFonts w:ascii="仿宋_GB2312" w:eastAsia="仿宋_GB2312"/>
                <w:kern w:val="0"/>
                <w:sz w:val="32"/>
                <w:szCs w:val="32"/>
              </w:rPr>
            </w:pPr>
            <w:r>
              <w:rPr>
                <w:rFonts w:ascii="仿宋_GB2312" w:eastAsia="仿宋_GB2312"/>
                <w:kern w:val="0"/>
                <w:sz w:val="32"/>
                <w:szCs w:val="32"/>
              </w:rPr>
              <w:t>3</w:t>
            </w:r>
            <w:r>
              <w:rPr>
                <w:rFonts w:ascii="仿宋_GB2312" w:eastAsia="仿宋_GB2312" w:hint="eastAsia"/>
                <w:kern w:val="0"/>
                <w:sz w:val="32"/>
                <w:szCs w:val="32"/>
              </w:rPr>
              <w:t>.</w:t>
            </w:r>
            <w:r>
              <w:rPr>
                <w:rFonts w:ascii="仿宋_GB2312" w:eastAsia="仿宋_GB2312"/>
                <w:kern w:val="0"/>
                <w:sz w:val="32"/>
                <w:szCs w:val="32"/>
              </w:rPr>
              <w:t xml:space="preserve"> </w:t>
            </w:r>
            <w:r>
              <w:rPr>
                <w:rFonts w:ascii="仿宋_GB2312" w:eastAsia="仿宋_GB2312" w:hint="eastAsia"/>
                <w:kern w:val="0"/>
                <w:sz w:val="32"/>
                <w:szCs w:val="32"/>
              </w:rPr>
              <w:t>其它未</w:t>
            </w:r>
            <w:r>
              <w:rPr>
                <w:rFonts w:ascii="仿宋_GB2312" w:eastAsia="仿宋_GB2312"/>
                <w:kern w:val="0"/>
                <w:sz w:val="32"/>
                <w:szCs w:val="32"/>
              </w:rPr>
              <w:t>尽事宜按</w:t>
            </w:r>
            <w:r>
              <w:rPr>
                <w:rFonts w:ascii="仿宋_GB2312" w:eastAsia="仿宋_GB2312" w:hint="eastAsia"/>
                <w:kern w:val="0"/>
                <w:sz w:val="32"/>
                <w:szCs w:val="32"/>
              </w:rPr>
              <w:t>《安徽工程大学管理人才激励办法》执行</w:t>
            </w:r>
            <w:r>
              <w:rPr>
                <w:rFonts w:ascii="仿宋_GB2312" w:eastAsia="仿宋_GB2312"/>
                <w:kern w:val="0"/>
                <w:sz w:val="32"/>
                <w:szCs w:val="32"/>
              </w:rPr>
              <w:t>。</w:t>
            </w:r>
          </w:p>
          <w:p w14:paraId="0D6B281C" w14:textId="77777777" w:rsidR="007569B3" w:rsidRDefault="007569B3">
            <w:pPr>
              <w:widowControl/>
              <w:snapToGrid w:val="0"/>
              <w:spacing w:line="560" w:lineRule="exact"/>
              <w:ind w:firstLineChars="200" w:firstLine="640"/>
              <w:jc w:val="left"/>
              <w:rPr>
                <w:rFonts w:ascii="仿宋" w:eastAsia="仿宋" w:hAnsi="仿宋" w:cs="仿宋"/>
                <w:color w:val="000000"/>
                <w:kern w:val="0"/>
                <w:sz w:val="32"/>
                <w:szCs w:val="32"/>
              </w:rPr>
            </w:pPr>
          </w:p>
          <w:p w14:paraId="6919D78F" w14:textId="77777777" w:rsidR="007569B3" w:rsidRDefault="007569B3">
            <w:pPr>
              <w:widowControl/>
              <w:snapToGrid w:val="0"/>
              <w:spacing w:line="560" w:lineRule="exact"/>
              <w:ind w:firstLineChars="200" w:firstLine="640"/>
              <w:jc w:val="left"/>
              <w:rPr>
                <w:rFonts w:ascii="仿宋" w:eastAsia="仿宋" w:hAnsi="仿宋" w:cs="仿宋"/>
                <w:color w:val="000000"/>
                <w:kern w:val="0"/>
                <w:sz w:val="32"/>
                <w:szCs w:val="32"/>
              </w:rPr>
            </w:pPr>
          </w:p>
          <w:p w14:paraId="22D29D83" w14:textId="05EC771B" w:rsidR="007569B3" w:rsidRPr="00D33C88" w:rsidRDefault="007569B3">
            <w:pPr>
              <w:widowControl/>
              <w:snapToGrid w:val="0"/>
              <w:spacing w:line="560" w:lineRule="exact"/>
              <w:ind w:firstLineChars="1800" w:firstLine="5760"/>
              <w:jc w:val="left"/>
              <w:rPr>
                <w:rFonts w:ascii="仿宋" w:eastAsia="仿宋" w:hAnsi="仿宋" w:cs="仿宋"/>
                <w:color w:val="000000"/>
                <w:kern w:val="0"/>
                <w:sz w:val="32"/>
                <w:szCs w:val="32"/>
              </w:rPr>
            </w:pPr>
          </w:p>
          <w:p w14:paraId="19F3B141" w14:textId="77777777" w:rsidR="007569B3" w:rsidRDefault="007569B3">
            <w:pPr>
              <w:widowControl/>
              <w:snapToGrid w:val="0"/>
              <w:spacing w:line="560" w:lineRule="exact"/>
              <w:ind w:firstLineChars="1800" w:firstLine="5760"/>
              <w:jc w:val="left"/>
              <w:rPr>
                <w:rFonts w:ascii="仿宋" w:eastAsia="仿宋" w:hAnsi="仿宋" w:cs="仿宋"/>
                <w:color w:val="000000"/>
                <w:kern w:val="0"/>
                <w:sz w:val="32"/>
                <w:szCs w:val="32"/>
              </w:rPr>
            </w:pPr>
          </w:p>
          <w:p w14:paraId="16C0EC8A" w14:textId="77777777" w:rsidR="007569B3" w:rsidRDefault="00265556">
            <w:pPr>
              <w:widowControl/>
              <w:snapToGrid w:val="0"/>
              <w:spacing w:line="560" w:lineRule="exact"/>
              <w:ind w:firstLineChars="1800" w:firstLine="5760"/>
              <w:jc w:val="left"/>
              <w:rPr>
                <w:rFonts w:ascii="仿宋" w:eastAsia="仿宋" w:hAnsi="仿宋" w:cs="仿宋"/>
                <w:color w:val="000000"/>
                <w:kern w:val="0"/>
                <w:sz w:val="32"/>
                <w:szCs w:val="32"/>
              </w:rPr>
            </w:pPr>
            <w:r>
              <w:rPr>
                <w:rFonts w:ascii="仿宋" w:eastAsia="仿宋" w:hAnsi="仿宋" w:cs="仿宋" w:hint="eastAsia"/>
                <w:color w:val="000000"/>
                <w:kern w:val="0"/>
                <w:sz w:val="32"/>
                <w:szCs w:val="32"/>
              </w:rPr>
              <w:t>校党委组织部</w:t>
            </w:r>
          </w:p>
          <w:p w14:paraId="668106E0" w14:textId="4AE069D5" w:rsidR="00D33C88" w:rsidRDefault="00265556" w:rsidP="008F00A0">
            <w:pPr>
              <w:widowControl/>
              <w:snapToGrid w:val="0"/>
              <w:spacing w:line="560" w:lineRule="exact"/>
              <w:ind w:firstLineChars="200" w:firstLine="640"/>
              <w:jc w:val="left"/>
              <w:rPr>
                <w:sz w:val="28"/>
                <w:szCs w:val="28"/>
              </w:rPr>
            </w:pPr>
            <w:r>
              <w:rPr>
                <w:rFonts w:ascii="仿宋" w:eastAsia="仿宋" w:hAnsi="仿宋" w:cs="仿宋" w:hint="eastAsia"/>
                <w:color w:val="000000"/>
                <w:kern w:val="0"/>
                <w:sz w:val="32"/>
                <w:szCs w:val="32"/>
              </w:rPr>
              <w:t xml:space="preserve">                        </w:t>
            </w:r>
            <w:r>
              <w:rPr>
                <w:rFonts w:ascii="仿宋" w:eastAsia="仿宋" w:hAnsi="仿宋" w:cs="仿宋"/>
                <w:color w:val="000000"/>
                <w:kern w:val="0"/>
                <w:sz w:val="32"/>
                <w:szCs w:val="32"/>
              </w:rPr>
              <w:t xml:space="preserve"> </w:t>
            </w:r>
            <w:r>
              <w:rPr>
                <w:rFonts w:ascii="仿宋" w:eastAsia="仿宋" w:hAnsi="仿宋" w:cs="仿宋" w:hint="eastAsia"/>
                <w:color w:val="000000"/>
                <w:kern w:val="0"/>
                <w:sz w:val="32"/>
                <w:szCs w:val="32"/>
              </w:rPr>
              <w:t xml:space="preserve">    2024年12月</w:t>
            </w:r>
            <w:r>
              <w:rPr>
                <w:rFonts w:ascii="仿宋" w:eastAsia="仿宋" w:hAnsi="仿宋" w:cs="仿宋"/>
                <w:color w:val="000000"/>
                <w:kern w:val="0"/>
                <w:sz w:val="32"/>
                <w:szCs w:val="32"/>
              </w:rPr>
              <w:t>2</w:t>
            </w:r>
            <w:r w:rsidR="008F00A0">
              <w:rPr>
                <w:rFonts w:ascii="仿宋" w:eastAsia="仿宋" w:hAnsi="仿宋" w:cs="仿宋"/>
                <w:color w:val="000000"/>
                <w:kern w:val="0"/>
                <w:sz w:val="32"/>
                <w:szCs w:val="32"/>
              </w:rPr>
              <w:t>6</w:t>
            </w:r>
            <w:r>
              <w:rPr>
                <w:rFonts w:ascii="仿宋" w:eastAsia="仿宋" w:hAnsi="仿宋" w:cs="仿宋" w:hint="eastAsia"/>
                <w:color w:val="000000"/>
                <w:kern w:val="0"/>
                <w:sz w:val="32"/>
                <w:szCs w:val="32"/>
              </w:rPr>
              <w:t>日</w:t>
            </w:r>
          </w:p>
          <w:p w14:paraId="7EF1BB14" w14:textId="77777777" w:rsidR="00D33C88" w:rsidRDefault="00D33C88" w:rsidP="00D33C88">
            <w:pPr>
              <w:rPr>
                <w:sz w:val="28"/>
                <w:szCs w:val="28"/>
              </w:rPr>
            </w:pPr>
          </w:p>
          <w:p w14:paraId="1AA2EA33" w14:textId="77777777" w:rsidR="00D33C88" w:rsidRDefault="00D33C88" w:rsidP="00D33C88">
            <w:pPr>
              <w:rPr>
                <w:sz w:val="28"/>
                <w:szCs w:val="28"/>
              </w:rPr>
            </w:pPr>
          </w:p>
          <w:p w14:paraId="76FF6AC9" w14:textId="77777777" w:rsidR="00D33C88" w:rsidRDefault="00D33C88" w:rsidP="00D33C88">
            <w:pPr>
              <w:rPr>
                <w:sz w:val="28"/>
                <w:szCs w:val="28"/>
              </w:rPr>
            </w:pPr>
          </w:p>
          <w:p w14:paraId="3FB08D11" w14:textId="77777777" w:rsidR="00D33C88" w:rsidRDefault="00D33C88" w:rsidP="00D33C88">
            <w:pPr>
              <w:rPr>
                <w:sz w:val="28"/>
                <w:szCs w:val="28"/>
              </w:rPr>
            </w:pPr>
          </w:p>
          <w:p w14:paraId="20B70F5B" w14:textId="46C985E3" w:rsidR="00D33C88" w:rsidRDefault="00D33C88" w:rsidP="008F00A0">
            <w:pPr>
              <w:widowControl/>
              <w:snapToGrid w:val="0"/>
              <w:spacing w:line="560" w:lineRule="exact"/>
              <w:ind w:firstLineChars="200" w:firstLine="480"/>
              <w:jc w:val="left"/>
              <w:rPr>
                <w:rFonts w:ascii="宋体" w:cs="Times New Roman"/>
                <w:kern w:val="0"/>
                <w:sz w:val="24"/>
                <w:szCs w:val="24"/>
              </w:rPr>
            </w:pPr>
          </w:p>
        </w:tc>
      </w:tr>
    </w:tbl>
    <w:p w14:paraId="33872730" w14:textId="77777777" w:rsidR="007569B3" w:rsidRDefault="007569B3">
      <w:pPr>
        <w:rPr>
          <w:sz w:val="28"/>
          <w:szCs w:val="28"/>
        </w:rPr>
      </w:pPr>
    </w:p>
    <w:sectPr w:rsidR="007569B3">
      <w:footerReference w:type="default" r:id="rId7"/>
      <w:pgSz w:w="11906" w:h="16838"/>
      <w:pgMar w:top="1134" w:right="1474" w:bottom="1276"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EBBA7" w14:textId="77777777" w:rsidR="009218A8" w:rsidRDefault="00265556">
      <w:r>
        <w:separator/>
      </w:r>
    </w:p>
  </w:endnote>
  <w:endnote w:type="continuationSeparator" w:id="0">
    <w:p w14:paraId="69D64AB0" w14:textId="77777777" w:rsidR="009218A8" w:rsidRDefault="00265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7881300"/>
    </w:sdtPr>
    <w:sdtEndPr/>
    <w:sdtContent>
      <w:p w14:paraId="5CA6E942" w14:textId="77777777" w:rsidR="007569B3" w:rsidRDefault="00265556">
        <w:pPr>
          <w:pStyle w:val="a4"/>
          <w:jc w:val="center"/>
        </w:pPr>
        <w:r>
          <w:fldChar w:fldCharType="begin"/>
        </w:r>
        <w:r>
          <w:instrText xml:space="preserve"> PAGE   \* MERGEFORMAT </w:instrText>
        </w:r>
        <w:r>
          <w:fldChar w:fldCharType="separate"/>
        </w:r>
        <w:r w:rsidR="00273EA0" w:rsidRPr="00273EA0">
          <w:rPr>
            <w:noProof/>
            <w:lang w:val="zh-CN"/>
          </w:rPr>
          <w:t>2</w:t>
        </w:r>
        <w:r>
          <w:fldChar w:fldCharType="end"/>
        </w:r>
      </w:p>
    </w:sdtContent>
  </w:sdt>
  <w:p w14:paraId="4F224071" w14:textId="77777777" w:rsidR="007569B3" w:rsidRDefault="007569B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B4FC7" w14:textId="77777777" w:rsidR="009218A8" w:rsidRDefault="00265556">
      <w:r>
        <w:separator/>
      </w:r>
    </w:p>
  </w:footnote>
  <w:footnote w:type="continuationSeparator" w:id="0">
    <w:p w14:paraId="14BD563C" w14:textId="77777777" w:rsidR="009218A8" w:rsidRDefault="002655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YjM1NTAyYmVkYmZlYzczOWNjYzI3ODY0MGExOTUifQ=="/>
  </w:docVars>
  <w:rsids>
    <w:rsidRoot w:val="00152999"/>
    <w:rsid w:val="00001868"/>
    <w:rsid w:val="00022670"/>
    <w:rsid w:val="000246B5"/>
    <w:rsid w:val="00035696"/>
    <w:rsid w:val="00040B44"/>
    <w:rsid w:val="00050157"/>
    <w:rsid w:val="00053091"/>
    <w:rsid w:val="00076A82"/>
    <w:rsid w:val="00083647"/>
    <w:rsid w:val="0008632F"/>
    <w:rsid w:val="0009142F"/>
    <w:rsid w:val="000952EF"/>
    <w:rsid w:val="000A58D7"/>
    <w:rsid w:val="000A75C9"/>
    <w:rsid w:val="000B4AB7"/>
    <w:rsid w:val="000B4E35"/>
    <w:rsid w:val="000C0DD3"/>
    <w:rsid w:val="000C2B30"/>
    <w:rsid w:val="000D3A89"/>
    <w:rsid w:val="000D3FDC"/>
    <w:rsid w:val="000F651E"/>
    <w:rsid w:val="0010105F"/>
    <w:rsid w:val="00133214"/>
    <w:rsid w:val="00147230"/>
    <w:rsid w:val="00152999"/>
    <w:rsid w:val="00153D6C"/>
    <w:rsid w:val="0015403E"/>
    <w:rsid w:val="00154B9A"/>
    <w:rsid w:val="00155671"/>
    <w:rsid w:val="00160918"/>
    <w:rsid w:val="0016366A"/>
    <w:rsid w:val="00163F35"/>
    <w:rsid w:val="00177226"/>
    <w:rsid w:val="00177B40"/>
    <w:rsid w:val="0018159C"/>
    <w:rsid w:val="001A37BC"/>
    <w:rsid w:val="001A4AFE"/>
    <w:rsid w:val="001C664D"/>
    <w:rsid w:val="001E01D0"/>
    <w:rsid w:val="001E4A32"/>
    <w:rsid w:val="001E4FD2"/>
    <w:rsid w:val="001E5EAE"/>
    <w:rsid w:val="001F30E0"/>
    <w:rsid w:val="00205A3C"/>
    <w:rsid w:val="00212420"/>
    <w:rsid w:val="00212844"/>
    <w:rsid w:val="00215672"/>
    <w:rsid w:val="00227A4A"/>
    <w:rsid w:val="00235C8B"/>
    <w:rsid w:val="002400E7"/>
    <w:rsid w:val="00251ACF"/>
    <w:rsid w:val="00254E98"/>
    <w:rsid w:val="002636B8"/>
    <w:rsid w:val="00265556"/>
    <w:rsid w:val="00273EA0"/>
    <w:rsid w:val="0028330D"/>
    <w:rsid w:val="00293C76"/>
    <w:rsid w:val="002A1DCA"/>
    <w:rsid w:val="002B2483"/>
    <w:rsid w:val="002C5E07"/>
    <w:rsid w:val="002D41CF"/>
    <w:rsid w:val="002D447A"/>
    <w:rsid w:val="002D6759"/>
    <w:rsid w:val="002E5170"/>
    <w:rsid w:val="003045F4"/>
    <w:rsid w:val="00306D3C"/>
    <w:rsid w:val="00307AB4"/>
    <w:rsid w:val="0032554A"/>
    <w:rsid w:val="00327AED"/>
    <w:rsid w:val="0033297F"/>
    <w:rsid w:val="00336054"/>
    <w:rsid w:val="00347CC5"/>
    <w:rsid w:val="00353338"/>
    <w:rsid w:val="003618CE"/>
    <w:rsid w:val="00361B6C"/>
    <w:rsid w:val="003766CD"/>
    <w:rsid w:val="00380B00"/>
    <w:rsid w:val="0039091A"/>
    <w:rsid w:val="003B0046"/>
    <w:rsid w:val="003B46C7"/>
    <w:rsid w:val="003D32D3"/>
    <w:rsid w:val="003D6520"/>
    <w:rsid w:val="003F5B20"/>
    <w:rsid w:val="003F60B8"/>
    <w:rsid w:val="00404E65"/>
    <w:rsid w:val="00416903"/>
    <w:rsid w:val="00435B44"/>
    <w:rsid w:val="00436F45"/>
    <w:rsid w:val="00446BEF"/>
    <w:rsid w:val="00454E25"/>
    <w:rsid w:val="00462B74"/>
    <w:rsid w:val="004705EE"/>
    <w:rsid w:val="00477F8D"/>
    <w:rsid w:val="0049128D"/>
    <w:rsid w:val="00492F43"/>
    <w:rsid w:val="004B2B00"/>
    <w:rsid w:val="004C5EF6"/>
    <w:rsid w:val="004D1956"/>
    <w:rsid w:val="004D7644"/>
    <w:rsid w:val="004F0A2C"/>
    <w:rsid w:val="005041DB"/>
    <w:rsid w:val="005251FA"/>
    <w:rsid w:val="005257E3"/>
    <w:rsid w:val="0054262D"/>
    <w:rsid w:val="00543683"/>
    <w:rsid w:val="005454AD"/>
    <w:rsid w:val="0057374E"/>
    <w:rsid w:val="00575A71"/>
    <w:rsid w:val="00576001"/>
    <w:rsid w:val="00580D56"/>
    <w:rsid w:val="00582651"/>
    <w:rsid w:val="005926A3"/>
    <w:rsid w:val="0059724E"/>
    <w:rsid w:val="005B1811"/>
    <w:rsid w:val="005C5B2F"/>
    <w:rsid w:val="005C62BD"/>
    <w:rsid w:val="005D04A4"/>
    <w:rsid w:val="005D6140"/>
    <w:rsid w:val="005E47E6"/>
    <w:rsid w:val="005F19D4"/>
    <w:rsid w:val="005F4F14"/>
    <w:rsid w:val="00603E42"/>
    <w:rsid w:val="00604239"/>
    <w:rsid w:val="00630905"/>
    <w:rsid w:val="00630A5A"/>
    <w:rsid w:val="0063359A"/>
    <w:rsid w:val="006358A7"/>
    <w:rsid w:val="0064065C"/>
    <w:rsid w:val="00650BDE"/>
    <w:rsid w:val="0065108F"/>
    <w:rsid w:val="00652194"/>
    <w:rsid w:val="0066499C"/>
    <w:rsid w:val="0068294E"/>
    <w:rsid w:val="00690F64"/>
    <w:rsid w:val="00693D09"/>
    <w:rsid w:val="006A1808"/>
    <w:rsid w:val="006A399B"/>
    <w:rsid w:val="006A3BE2"/>
    <w:rsid w:val="006D3A18"/>
    <w:rsid w:val="006E22ED"/>
    <w:rsid w:val="006E6B84"/>
    <w:rsid w:val="00702D3C"/>
    <w:rsid w:val="0070457D"/>
    <w:rsid w:val="0072463F"/>
    <w:rsid w:val="0073191F"/>
    <w:rsid w:val="00740F89"/>
    <w:rsid w:val="00746D3A"/>
    <w:rsid w:val="0075340A"/>
    <w:rsid w:val="007569B3"/>
    <w:rsid w:val="007637FF"/>
    <w:rsid w:val="00765BA0"/>
    <w:rsid w:val="007708A0"/>
    <w:rsid w:val="00774017"/>
    <w:rsid w:val="007740E7"/>
    <w:rsid w:val="007847D0"/>
    <w:rsid w:val="007A32E0"/>
    <w:rsid w:val="007D5291"/>
    <w:rsid w:val="007D53B0"/>
    <w:rsid w:val="007E0531"/>
    <w:rsid w:val="007E1B4D"/>
    <w:rsid w:val="007F1E9E"/>
    <w:rsid w:val="00800991"/>
    <w:rsid w:val="008047A3"/>
    <w:rsid w:val="00813222"/>
    <w:rsid w:val="00816FB0"/>
    <w:rsid w:val="0084340F"/>
    <w:rsid w:val="00845C44"/>
    <w:rsid w:val="00846C2E"/>
    <w:rsid w:val="00855F7D"/>
    <w:rsid w:val="008723ED"/>
    <w:rsid w:val="0088247A"/>
    <w:rsid w:val="008861D5"/>
    <w:rsid w:val="008947BA"/>
    <w:rsid w:val="008B4046"/>
    <w:rsid w:val="008D08BE"/>
    <w:rsid w:val="008E0A3B"/>
    <w:rsid w:val="008E71FD"/>
    <w:rsid w:val="008E7689"/>
    <w:rsid w:val="008F00A0"/>
    <w:rsid w:val="00904A7D"/>
    <w:rsid w:val="009134DD"/>
    <w:rsid w:val="0091478F"/>
    <w:rsid w:val="0092167E"/>
    <w:rsid w:val="009217CA"/>
    <w:rsid w:val="009218A8"/>
    <w:rsid w:val="00934CF8"/>
    <w:rsid w:val="009379F0"/>
    <w:rsid w:val="00937DCC"/>
    <w:rsid w:val="00954238"/>
    <w:rsid w:val="0097090A"/>
    <w:rsid w:val="00983684"/>
    <w:rsid w:val="00993B0A"/>
    <w:rsid w:val="00996567"/>
    <w:rsid w:val="00997D71"/>
    <w:rsid w:val="009B717E"/>
    <w:rsid w:val="009C2F0F"/>
    <w:rsid w:val="009C59FD"/>
    <w:rsid w:val="009D77A7"/>
    <w:rsid w:val="009E014D"/>
    <w:rsid w:val="009E3949"/>
    <w:rsid w:val="009E499F"/>
    <w:rsid w:val="009E4D24"/>
    <w:rsid w:val="009E52B0"/>
    <w:rsid w:val="00A31E59"/>
    <w:rsid w:val="00A32D1B"/>
    <w:rsid w:val="00A40574"/>
    <w:rsid w:val="00A558EF"/>
    <w:rsid w:val="00A62F6D"/>
    <w:rsid w:val="00A630B8"/>
    <w:rsid w:val="00A668B6"/>
    <w:rsid w:val="00A67F3F"/>
    <w:rsid w:val="00A70E9E"/>
    <w:rsid w:val="00A8483D"/>
    <w:rsid w:val="00A855E1"/>
    <w:rsid w:val="00A87415"/>
    <w:rsid w:val="00A956BD"/>
    <w:rsid w:val="00AA338B"/>
    <w:rsid w:val="00AB4FEC"/>
    <w:rsid w:val="00AB56FF"/>
    <w:rsid w:val="00AC60D5"/>
    <w:rsid w:val="00AE5AB7"/>
    <w:rsid w:val="00B01FC3"/>
    <w:rsid w:val="00B3156D"/>
    <w:rsid w:val="00B46844"/>
    <w:rsid w:val="00B76D20"/>
    <w:rsid w:val="00B86AA1"/>
    <w:rsid w:val="00B87055"/>
    <w:rsid w:val="00BA1FA1"/>
    <w:rsid w:val="00BA36F8"/>
    <w:rsid w:val="00BA742C"/>
    <w:rsid w:val="00BB138E"/>
    <w:rsid w:val="00BB28F2"/>
    <w:rsid w:val="00BC1FFC"/>
    <w:rsid w:val="00BC6E35"/>
    <w:rsid w:val="00BE5AB1"/>
    <w:rsid w:val="00C05FED"/>
    <w:rsid w:val="00C0638F"/>
    <w:rsid w:val="00C113CE"/>
    <w:rsid w:val="00C31774"/>
    <w:rsid w:val="00C34B6F"/>
    <w:rsid w:val="00C351BA"/>
    <w:rsid w:val="00C3761B"/>
    <w:rsid w:val="00C56CE7"/>
    <w:rsid w:val="00C85334"/>
    <w:rsid w:val="00C86D71"/>
    <w:rsid w:val="00C922BB"/>
    <w:rsid w:val="00CA36CA"/>
    <w:rsid w:val="00CA3F23"/>
    <w:rsid w:val="00CC1F60"/>
    <w:rsid w:val="00CC49AA"/>
    <w:rsid w:val="00CC559B"/>
    <w:rsid w:val="00CD23A3"/>
    <w:rsid w:val="00CD5E3B"/>
    <w:rsid w:val="00CF5C5A"/>
    <w:rsid w:val="00CF7933"/>
    <w:rsid w:val="00D07595"/>
    <w:rsid w:val="00D119BC"/>
    <w:rsid w:val="00D2447F"/>
    <w:rsid w:val="00D26495"/>
    <w:rsid w:val="00D330E1"/>
    <w:rsid w:val="00D3374A"/>
    <w:rsid w:val="00D33C88"/>
    <w:rsid w:val="00D360F5"/>
    <w:rsid w:val="00D5302F"/>
    <w:rsid w:val="00D557C4"/>
    <w:rsid w:val="00D80BAC"/>
    <w:rsid w:val="00D84F13"/>
    <w:rsid w:val="00D929A4"/>
    <w:rsid w:val="00D953ED"/>
    <w:rsid w:val="00DC5312"/>
    <w:rsid w:val="00DD4248"/>
    <w:rsid w:val="00DD7AE4"/>
    <w:rsid w:val="00DF45A6"/>
    <w:rsid w:val="00E022FE"/>
    <w:rsid w:val="00E02966"/>
    <w:rsid w:val="00E05DF5"/>
    <w:rsid w:val="00E06BBC"/>
    <w:rsid w:val="00E14A42"/>
    <w:rsid w:val="00E20151"/>
    <w:rsid w:val="00E21DFA"/>
    <w:rsid w:val="00E23620"/>
    <w:rsid w:val="00E255E1"/>
    <w:rsid w:val="00E31C6C"/>
    <w:rsid w:val="00E44E59"/>
    <w:rsid w:val="00E63C27"/>
    <w:rsid w:val="00E72553"/>
    <w:rsid w:val="00E73258"/>
    <w:rsid w:val="00E73FC5"/>
    <w:rsid w:val="00E83A5E"/>
    <w:rsid w:val="00E90B5E"/>
    <w:rsid w:val="00EA5F1C"/>
    <w:rsid w:val="00EB135A"/>
    <w:rsid w:val="00EB1C0A"/>
    <w:rsid w:val="00EC09E0"/>
    <w:rsid w:val="00EC3866"/>
    <w:rsid w:val="00EC613F"/>
    <w:rsid w:val="00ED25E0"/>
    <w:rsid w:val="00ED3274"/>
    <w:rsid w:val="00ED5BB9"/>
    <w:rsid w:val="00EF0E02"/>
    <w:rsid w:val="00F01CEA"/>
    <w:rsid w:val="00F020FB"/>
    <w:rsid w:val="00F22B13"/>
    <w:rsid w:val="00F24E69"/>
    <w:rsid w:val="00F343EF"/>
    <w:rsid w:val="00F418BC"/>
    <w:rsid w:val="00F501CF"/>
    <w:rsid w:val="00F516CD"/>
    <w:rsid w:val="00F7208B"/>
    <w:rsid w:val="00FA6A71"/>
    <w:rsid w:val="00FD09D8"/>
    <w:rsid w:val="00FE1501"/>
    <w:rsid w:val="23134AEA"/>
    <w:rsid w:val="623510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3AAEEA-4E02-4D0D-8AC5-EEF35633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link w:val="Char"/>
    <w:uiPriority w:val="99"/>
    <w:qFormat/>
    <w:pPr>
      <w:tabs>
        <w:tab w:val="center" w:pos="4153"/>
        <w:tab w:val="right" w:pos="8306"/>
      </w:tabs>
      <w:snapToGrid w:val="0"/>
      <w:jc w:val="left"/>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5"/>
    <w:qFormat/>
    <w:rPr>
      <w:rFonts w:ascii="Calibri" w:hAnsi="Calibri" w:cs="Calibri"/>
      <w:kern w:val="2"/>
      <w:sz w:val="18"/>
      <w:szCs w:val="18"/>
    </w:rPr>
  </w:style>
  <w:style w:type="character" w:customStyle="1" w:styleId="Char">
    <w:name w:val="页脚 Char"/>
    <w:basedOn w:val="a0"/>
    <w:link w:val="a4"/>
    <w:uiPriority w:val="99"/>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DF45-CD01-477F-8D5B-960D1A52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1260</Words>
  <Characters>107</Characters>
  <Application>Microsoft Office Word</Application>
  <DocSecurity>0</DocSecurity>
  <Lines>1</Lines>
  <Paragraphs>2</Paragraphs>
  <ScaleCrop>false</ScaleCrop>
  <Company>asd</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安徽工程大学</dc:title>
  <dc:creator>hope</dc:creator>
  <cp:lastModifiedBy>章靖平</cp:lastModifiedBy>
  <cp:revision>21</cp:revision>
  <cp:lastPrinted>2023-11-15T08:40:00Z</cp:lastPrinted>
  <dcterms:created xsi:type="dcterms:W3CDTF">2023-11-13T03:37:00Z</dcterms:created>
  <dcterms:modified xsi:type="dcterms:W3CDTF">2024-12-26T07:12:00Z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A32C51D5015646E69E616E41E4177905_13</vt:lpwstr>
  </property>
</Properties>
</file>